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77BE" w14:textId="77777777" w:rsidR="00265B22" w:rsidRDefault="001B7B2B">
      <w:pPr>
        <w:rPr>
          <w:b/>
          <w:i/>
          <w:sz w:val="28"/>
          <w:szCs w:val="28"/>
        </w:rPr>
      </w:pPr>
      <w:r>
        <w:rPr>
          <w:b/>
          <w:i/>
          <w:noProof/>
          <w:sz w:val="28"/>
          <w:szCs w:val="28"/>
        </w:rPr>
        <w:drawing>
          <wp:inline distT="0" distB="0" distL="0" distR="0" wp14:anchorId="37908049" wp14:editId="3D963CA6">
            <wp:extent cx="4791075" cy="6248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91075" cy="6248400"/>
                    </a:xfrm>
                    <a:prstGeom prst="rect">
                      <a:avLst/>
                    </a:prstGeom>
                    <a:noFill/>
                    <a:ln w="9525">
                      <a:noFill/>
                      <a:miter lim="800000"/>
                      <a:headEnd/>
                      <a:tailEnd/>
                    </a:ln>
                  </pic:spPr>
                </pic:pic>
              </a:graphicData>
            </a:graphic>
          </wp:inline>
        </w:drawing>
      </w:r>
      <w:r w:rsidR="00265B22">
        <w:rPr>
          <w:b/>
          <w:i/>
          <w:sz w:val="28"/>
          <w:szCs w:val="28"/>
        </w:rPr>
        <w:br w:type="page"/>
      </w:r>
    </w:p>
    <w:p w14:paraId="5E3F8A57" w14:textId="77777777" w:rsidR="008938BB" w:rsidRDefault="008938BB">
      <w:pPr>
        <w:pStyle w:val="10"/>
        <w:pBdr>
          <w:top w:val="nil"/>
          <w:left w:val="nil"/>
          <w:bottom w:val="nil"/>
          <w:right w:val="nil"/>
          <w:between w:val="nil"/>
        </w:pBdr>
        <w:jc w:val="center"/>
        <w:rPr>
          <w:b/>
          <w:i/>
          <w:sz w:val="28"/>
          <w:szCs w:val="28"/>
        </w:rPr>
      </w:pPr>
    </w:p>
    <w:p w14:paraId="46AB0F09"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Требования к результату</w:t>
      </w:r>
    </w:p>
    <w:p w14:paraId="2B6CA789" w14:textId="77777777" w:rsidR="008938BB" w:rsidRDefault="008938BB">
      <w:pPr>
        <w:pStyle w:val="10"/>
        <w:pBdr>
          <w:top w:val="nil"/>
          <w:left w:val="nil"/>
          <w:bottom w:val="nil"/>
          <w:right w:val="nil"/>
          <w:between w:val="nil"/>
        </w:pBdr>
        <w:ind w:firstLine="709"/>
        <w:jc w:val="both"/>
        <w:rPr>
          <w:color w:val="000000"/>
          <w:sz w:val="28"/>
          <w:szCs w:val="28"/>
        </w:rPr>
      </w:pPr>
    </w:p>
    <w:p w14:paraId="0263EF64" w14:textId="77777777" w:rsidR="008938BB" w:rsidRDefault="00B93E0A">
      <w:pPr>
        <w:pStyle w:val="10"/>
        <w:pBdr>
          <w:top w:val="nil"/>
          <w:left w:val="nil"/>
          <w:bottom w:val="nil"/>
          <w:right w:val="nil"/>
          <w:between w:val="nil"/>
        </w:pBdr>
        <w:ind w:firstLine="709"/>
        <w:jc w:val="both"/>
        <w:rPr>
          <w:color w:val="000000"/>
          <w:sz w:val="28"/>
          <w:szCs w:val="28"/>
        </w:rPr>
      </w:pPr>
      <w:r>
        <w:rPr>
          <w:b/>
          <w:i/>
          <w:color w:val="000000"/>
          <w:sz w:val="28"/>
          <w:szCs w:val="28"/>
        </w:rPr>
        <w:t>Предметно-информационная составляющая образованности:</w:t>
      </w:r>
    </w:p>
    <w:p w14:paraId="4EE380C8"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знать специфику экологической ситуации в регионе, основные методы осуществления природоохранной деятельности;</w:t>
      </w:r>
    </w:p>
    <w:p w14:paraId="08D04E01"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иметь обоснованное представление о возможностях собственного здоровья, способах его сохранения;</w:t>
      </w:r>
    </w:p>
    <w:p w14:paraId="3A4D4292"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 xml:space="preserve">знать основы здорового образа жизни; факторы, укрепляющие и разрушающие здоровье; </w:t>
      </w:r>
    </w:p>
    <w:p w14:paraId="40FFBC72"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знать причины возникновения и масштабы различных видов опасности;</w:t>
      </w:r>
    </w:p>
    <w:p w14:paraId="2DED405A" w14:textId="77777777" w:rsidR="008938BB" w:rsidRDefault="00B93E0A">
      <w:pPr>
        <w:pStyle w:val="10"/>
        <w:numPr>
          <w:ilvl w:val="0"/>
          <w:numId w:val="1"/>
        </w:numPr>
        <w:pBdr>
          <w:top w:val="nil"/>
          <w:left w:val="nil"/>
          <w:bottom w:val="nil"/>
          <w:right w:val="nil"/>
          <w:between w:val="nil"/>
        </w:pBdr>
        <w:tabs>
          <w:tab w:val="left" w:pos="1140"/>
        </w:tabs>
        <w:ind w:left="0" w:firstLine="709"/>
        <w:jc w:val="both"/>
        <w:rPr>
          <w:color w:val="000000"/>
          <w:sz w:val="28"/>
          <w:szCs w:val="28"/>
        </w:rPr>
      </w:pPr>
      <w:r>
        <w:rPr>
          <w:color w:val="000000"/>
          <w:sz w:val="28"/>
          <w:szCs w:val="28"/>
        </w:rPr>
        <w:t>знать правила безопасного поведения в чрезвычайных ситуациях природного, техногенного и социального характера, с учетом специфики Свердловской области;</w:t>
      </w:r>
    </w:p>
    <w:p w14:paraId="01CA757F"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знать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4F0A3079"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знать негативные последствия различных видов зависимостей для психофизического и эмоционального здоровья, способы противодействия различным видам зависимостей;</w:t>
      </w:r>
    </w:p>
    <w:p w14:paraId="54F279A9" w14:textId="77777777" w:rsidR="008938BB" w:rsidRPr="005734B5" w:rsidRDefault="00B93E0A">
      <w:pPr>
        <w:pStyle w:val="10"/>
        <w:numPr>
          <w:ilvl w:val="0"/>
          <w:numId w:val="1"/>
        </w:numPr>
        <w:pBdr>
          <w:top w:val="nil"/>
          <w:left w:val="nil"/>
          <w:bottom w:val="nil"/>
          <w:right w:val="nil"/>
          <w:between w:val="nil"/>
        </w:pBdr>
        <w:tabs>
          <w:tab w:val="left" w:pos="1197"/>
        </w:tabs>
        <w:ind w:left="0" w:firstLine="709"/>
        <w:jc w:val="both"/>
        <w:rPr>
          <w:color w:val="FF0000"/>
          <w:sz w:val="28"/>
          <w:szCs w:val="28"/>
        </w:rPr>
      </w:pPr>
      <w:r w:rsidRPr="005734B5">
        <w:rPr>
          <w:color w:val="FF0000"/>
          <w:sz w:val="28"/>
          <w:szCs w:val="28"/>
        </w:rPr>
        <w:t>иметь представление о нормах поведения в социальных ситуациях, создающих угрозу жизни;</w:t>
      </w:r>
    </w:p>
    <w:p w14:paraId="753221DB"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знать методы отбора достоверной информации;</w:t>
      </w:r>
    </w:p>
    <w:p w14:paraId="1F49CA1E" w14:textId="77777777" w:rsidR="008938BB" w:rsidRDefault="00B93E0A">
      <w:pPr>
        <w:pStyle w:val="10"/>
        <w:numPr>
          <w:ilvl w:val="0"/>
          <w:numId w:val="1"/>
        </w:numPr>
        <w:pBdr>
          <w:top w:val="nil"/>
          <w:left w:val="nil"/>
          <w:bottom w:val="nil"/>
          <w:right w:val="nil"/>
          <w:between w:val="nil"/>
        </w:pBdr>
        <w:tabs>
          <w:tab w:val="left" w:pos="1197"/>
        </w:tabs>
        <w:ind w:left="0" w:firstLine="709"/>
        <w:jc w:val="both"/>
        <w:rPr>
          <w:color w:val="000000"/>
          <w:sz w:val="28"/>
          <w:szCs w:val="28"/>
        </w:rPr>
      </w:pPr>
      <w:r>
        <w:rPr>
          <w:color w:val="000000"/>
          <w:sz w:val="28"/>
          <w:szCs w:val="28"/>
        </w:rPr>
        <w:t>знать историю вооруженных сил РФ.</w:t>
      </w:r>
    </w:p>
    <w:p w14:paraId="6CDBA89A" w14:textId="77777777" w:rsidR="008938BB" w:rsidRDefault="008938BB">
      <w:pPr>
        <w:pStyle w:val="10"/>
        <w:pBdr>
          <w:top w:val="nil"/>
          <w:left w:val="nil"/>
          <w:bottom w:val="nil"/>
          <w:right w:val="nil"/>
          <w:between w:val="nil"/>
        </w:pBdr>
        <w:ind w:firstLine="709"/>
        <w:jc w:val="both"/>
        <w:rPr>
          <w:color w:val="000000"/>
          <w:sz w:val="28"/>
          <w:szCs w:val="28"/>
        </w:rPr>
      </w:pPr>
    </w:p>
    <w:p w14:paraId="41E015A1" w14:textId="77777777" w:rsidR="008938BB" w:rsidRDefault="00B93E0A">
      <w:pPr>
        <w:pStyle w:val="10"/>
        <w:pBdr>
          <w:top w:val="nil"/>
          <w:left w:val="nil"/>
          <w:bottom w:val="nil"/>
          <w:right w:val="nil"/>
          <w:between w:val="nil"/>
        </w:pBdr>
        <w:ind w:firstLine="709"/>
        <w:jc w:val="both"/>
        <w:rPr>
          <w:color w:val="000000"/>
          <w:sz w:val="28"/>
          <w:szCs w:val="28"/>
        </w:rPr>
      </w:pPr>
      <w:proofErr w:type="spellStart"/>
      <w:r>
        <w:rPr>
          <w:b/>
          <w:i/>
          <w:color w:val="000000"/>
          <w:sz w:val="28"/>
          <w:szCs w:val="28"/>
        </w:rPr>
        <w:t>Деятельностно</w:t>
      </w:r>
      <w:proofErr w:type="spellEnd"/>
      <w:r>
        <w:rPr>
          <w:b/>
          <w:i/>
          <w:color w:val="000000"/>
          <w:sz w:val="28"/>
          <w:szCs w:val="28"/>
        </w:rPr>
        <w:t>-коммуникативная составляющая образованности:</w:t>
      </w:r>
    </w:p>
    <w:p w14:paraId="4CAA9ABA" w14:textId="77777777" w:rsidR="008938BB" w:rsidRDefault="00B93E0A">
      <w:pPr>
        <w:pStyle w:val="10"/>
        <w:numPr>
          <w:ilvl w:val="0"/>
          <w:numId w:val="7"/>
        </w:numPr>
        <w:pBdr>
          <w:top w:val="nil"/>
          <w:left w:val="nil"/>
          <w:bottom w:val="nil"/>
          <w:right w:val="nil"/>
          <w:between w:val="nil"/>
        </w:pBdr>
        <w:tabs>
          <w:tab w:val="left" w:pos="1197"/>
        </w:tabs>
        <w:ind w:left="0" w:firstLine="709"/>
        <w:jc w:val="both"/>
        <w:rPr>
          <w:color w:val="000000"/>
          <w:sz w:val="28"/>
          <w:szCs w:val="28"/>
        </w:rPr>
      </w:pPr>
      <w:r w:rsidRPr="005734B5">
        <w:rPr>
          <w:color w:val="FF0000"/>
          <w:sz w:val="28"/>
          <w:szCs w:val="28"/>
        </w:rPr>
        <w:t>уметь использовать нормы, правила поведения</w:t>
      </w:r>
      <w:r>
        <w:rPr>
          <w:color w:val="000000"/>
          <w:sz w:val="28"/>
          <w:szCs w:val="28"/>
        </w:rPr>
        <w:t xml:space="preserve">, навыки защиты, </w:t>
      </w:r>
      <w:r w:rsidRPr="005734B5">
        <w:rPr>
          <w:color w:val="FF0000"/>
          <w:sz w:val="28"/>
          <w:szCs w:val="28"/>
        </w:rPr>
        <w:t>позволяющие минимизировать возможный ущерб личности, обществу, среде в опасных</w:t>
      </w:r>
      <w:r>
        <w:rPr>
          <w:color w:val="000000"/>
          <w:sz w:val="28"/>
          <w:szCs w:val="28"/>
        </w:rPr>
        <w:t xml:space="preserve"> и чрезвычайных ситуациях, </w:t>
      </w:r>
      <w:r w:rsidRPr="005734B5">
        <w:rPr>
          <w:color w:val="FF0000"/>
          <w:sz w:val="28"/>
          <w:szCs w:val="28"/>
        </w:rPr>
        <w:t>прогнозировать последствия нарушения норм;</w:t>
      </w:r>
    </w:p>
    <w:p w14:paraId="47FEB839" w14:textId="77777777" w:rsidR="008938BB" w:rsidRDefault="00B93E0A">
      <w:pPr>
        <w:pStyle w:val="10"/>
        <w:numPr>
          <w:ilvl w:val="0"/>
          <w:numId w:val="6"/>
        </w:numPr>
        <w:pBdr>
          <w:top w:val="nil"/>
          <w:left w:val="nil"/>
          <w:bottom w:val="nil"/>
          <w:right w:val="nil"/>
          <w:between w:val="nil"/>
        </w:pBdr>
        <w:tabs>
          <w:tab w:val="left" w:pos="-1080"/>
          <w:tab w:val="left" w:pos="0"/>
        </w:tabs>
        <w:ind w:left="0" w:firstLine="709"/>
        <w:jc w:val="both"/>
        <w:rPr>
          <w:color w:val="000000"/>
          <w:sz w:val="28"/>
          <w:szCs w:val="28"/>
        </w:rPr>
      </w:pPr>
      <w:r>
        <w:rPr>
          <w:color w:val="000000"/>
          <w:sz w:val="28"/>
          <w:szCs w:val="28"/>
        </w:rPr>
        <w:t>действовать в случаях терактов, при возникновении пожара в жилище и использовать подручные средства для ликвидации очагов возгорания;</w:t>
      </w:r>
    </w:p>
    <w:p w14:paraId="11EE36B4" w14:textId="77777777" w:rsidR="008938BB" w:rsidRDefault="00B93E0A">
      <w:pPr>
        <w:pStyle w:val="10"/>
        <w:numPr>
          <w:ilvl w:val="0"/>
          <w:numId w:val="6"/>
        </w:numPr>
        <w:pBdr>
          <w:top w:val="nil"/>
          <w:left w:val="nil"/>
          <w:bottom w:val="nil"/>
          <w:right w:val="nil"/>
          <w:between w:val="nil"/>
        </w:pBdr>
        <w:tabs>
          <w:tab w:val="left" w:pos="-1080"/>
          <w:tab w:val="left" w:pos="0"/>
        </w:tabs>
        <w:ind w:left="0" w:firstLine="709"/>
        <w:jc w:val="both"/>
        <w:rPr>
          <w:color w:val="000000"/>
          <w:sz w:val="28"/>
          <w:szCs w:val="28"/>
        </w:rPr>
      </w:pPr>
      <w:r>
        <w:rPr>
          <w:color w:val="000000"/>
          <w:sz w:val="28"/>
          <w:szCs w:val="28"/>
        </w:rPr>
        <w:t>соблюдать правила поведения на воде, оказывать помощь утопающему;</w:t>
      </w:r>
    </w:p>
    <w:p w14:paraId="7AB5629E" w14:textId="77777777" w:rsidR="008938BB" w:rsidRDefault="00B93E0A">
      <w:pPr>
        <w:pStyle w:val="10"/>
        <w:numPr>
          <w:ilvl w:val="0"/>
          <w:numId w:val="6"/>
        </w:numPr>
        <w:pBdr>
          <w:top w:val="nil"/>
          <w:left w:val="nil"/>
          <w:bottom w:val="nil"/>
          <w:right w:val="nil"/>
          <w:between w:val="nil"/>
        </w:pBdr>
        <w:tabs>
          <w:tab w:val="left" w:pos="-1080"/>
          <w:tab w:val="left" w:pos="0"/>
        </w:tabs>
        <w:ind w:left="0" w:firstLine="709"/>
        <w:jc w:val="both"/>
        <w:rPr>
          <w:color w:val="000000"/>
          <w:sz w:val="28"/>
          <w:szCs w:val="28"/>
        </w:rPr>
      </w:pPr>
      <w:r>
        <w:rPr>
          <w:color w:val="000000"/>
          <w:sz w:val="28"/>
          <w:szCs w:val="28"/>
        </w:rPr>
        <w:t>оказывать первую медицинскую помощь при травмах, ушибах, переломах, ранениях, ожогах, кровотечениях, обморожениях;</w:t>
      </w:r>
    </w:p>
    <w:p w14:paraId="1B952F54" w14:textId="77777777" w:rsidR="008938BB" w:rsidRDefault="00B93E0A">
      <w:pPr>
        <w:pStyle w:val="10"/>
        <w:numPr>
          <w:ilvl w:val="0"/>
          <w:numId w:val="6"/>
        </w:numPr>
        <w:pBdr>
          <w:top w:val="nil"/>
          <w:left w:val="nil"/>
          <w:bottom w:val="nil"/>
          <w:right w:val="nil"/>
          <w:between w:val="nil"/>
        </w:pBdr>
        <w:tabs>
          <w:tab w:val="left" w:pos="-1080"/>
          <w:tab w:val="left" w:pos="0"/>
        </w:tabs>
        <w:ind w:left="0" w:firstLine="709"/>
        <w:jc w:val="both"/>
        <w:rPr>
          <w:color w:val="000000"/>
          <w:sz w:val="28"/>
          <w:szCs w:val="28"/>
        </w:rPr>
      </w:pPr>
      <w:r>
        <w:rPr>
          <w:color w:val="000000"/>
          <w:sz w:val="28"/>
          <w:szCs w:val="28"/>
        </w:rPr>
        <w:t>участвовать в экологических акциях двора, школы, микрорайона, города;</w:t>
      </w:r>
    </w:p>
    <w:p w14:paraId="45455A98" w14:textId="77777777" w:rsidR="008938BB" w:rsidRDefault="00B93E0A">
      <w:pPr>
        <w:pStyle w:val="10"/>
        <w:numPr>
          <w:ilvl w:val="0"/>
          <w:numId w:val="6"/>
        </w:numPr>
        <w:pBdr>
          <w:top w:val="nil"/>
          <w:left w:val="nil"/>
          <w:bottom w:val="nil"/>
          <w:right w:val="nil"/>
          <w:between w:val="nil"/>
        </w:pBdr>
        <w:tabs>
          <w:tab w:val="left" w:pos="-1080"/>
          <w:tab w:val="left" w:pos="0"/>
          <w:tab w:val="left" w:pos="1026"/>
        </w:tabs>
        <w:ind w:left="0" w:firstLine="709"/>
        <w:jc w:val="both"/>
        <w:rPr>
          <w:color w:val="000000"/>
          <w:sz w:val="28"/>
          <w:szCs w:val="28"/>
        </w:rPr>
      </w:pPr>
      <w:r>
        <w:rPr>
          <w:color w:val="000000"/>
          <w:sz w:val="28"/>
          <w:szCs w:val="28"/>
        </w:rPr>
        <w:lastRenderedPageBreak/>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14:paraId="10B15216" w14:textId="77777777" w:rsidR="008938BB" w:rsidRDefault="00B93E0A">
      <w:pPr>
        <w:pStyle w:val="10"/>
        <w:numPr>
          <w:ilvl w:val="0"/>
          <w:numId w:val="6"/>
        </w:numPr>
        <w:pBdr>
          <w:top w:val="nil"/>
          <w:left w:val="nil"/>
          <w:bottom w:val="nil"/>
          <w:right w:val="nil"/>
          <w:between w:val="nil"/>
        </w:pBdr>
        <w:tabs>
          <w:tab w:val="left" w:pos="-1080"/>
          <w:tab w:val="left" w:pos="0"/>
        </w:tabs>
        <w:ind w:left="0" w:firstLine="709"/>
        <w:jc w:val="both"/>
        <w:rPr>
          <w:color w:val="000000"/>
          <w:sz w:val="28"/>
          <w:szCs w:val="28"/>
        </w:rPr>
      </w:pPr>
      <w:r>
        <w:rPr>
          <w:color w:val="000000"/>
          <w:sz w:val="28"/>
          <w:szCs w:val="28"/>
        </w:rPr>
        <w:t>адекватно вести себя в криминогенных ситуациях и в местах большого скопления людей, противостоять любым видам зависимостей и людям, которые пытаются к ним приобщить;</w:t>
      </w:r>
    </w:p>
    <w:p w14:paraId="7DA6D9CD" w14:textId="77777777" w:rsidR="008938BB" w:rsidRDefault="00B93E0A">
      <w:pPr>
        <w:pStyle w:val="10"/>
        <w:numPr>
          <w:ilvl w:val="0"/>
          <w:numId w:val="6"/>
        </w:numPr>
        <w:pBdr>
          <w:top w:val="nil"/>
          <w:left w:val="nil"/>
          <w:bottom w:val="nil"/>
          <w:right w:val="nil"/>
          <w:between w:val="nil"/>
        </w:pBdr>
        <w:tabs>
          <w:tab w:val="left" w:pos="-1080"/>
          <w:tab w:val="left" w:pos="0"/>
          <w:tab w:val="left" w:pos="1026"/>
        </w:tabs>
        <w:ind w:left="0" w:firstLine="709"/>
        <w:jc w:val="both"/>
        <w:rPr>
          <w:color w:val="000000"/>
          <w:sz w:val="28"/>
          <w:szCs w:val="28"/>
        </w:rPr>
      </w:pPr>
      <w:r>
        <w:rPr>
          <w:color w:val="000000"/>
          <w:sz w:val="28"/>
          <w:szCs w:val="28"/>
        </w:rPr>
        <w:t>действовать в опасных и чрезвычайных ситуациях согласно установленному порядку по сигналу «Внимание всем!», комплектовать минимально необходимый набор документов, вещей и продуктов питания в чрезвычайных ситуациях и необходимости эвакуации населения.</w:t>
      </w:r>
    </w:p>
    <w:p w14:paraId="04FE7614" w14:textId="77777777" w:rsidR="008938BB" w:rsidRDefault="00B93E0A">
      <w:pPr>
        <w:pStyle w:val="10"/>
        <w:numPr>
          <w:ilvl w:val="0"/>
          <w:numId w:val="6"/>
        </w:numPr>
        <w:pBdr>
          <w:top w:val="nil"/>
          <w:left w:val="nil"/>
          <w:bottom w:val="nil"/>
          <w:right w:val="nil"/>
          <w:between w:val="nil"/>
        </w:pBdr>
        <w:tabs>
          <w:tab w:val="left" w:pos="-1080"/>
          <w:tab w:val="left" w:pos="0"/>
          <w:tab w:val="left" w:pos="1026"/>
        </w:tabs>
        <w:ind w:left="0" w:firstLine="709"/>
        <w:jc w:val="both"/>
        <w:rPr>
          <w:color w:val="000000"/>
          <w:sz w:val="28"/>
          <w:szCs w:val="28"/>
        </w:rPr>
      </w:pPr>
      <w:r>
        <w:rPr>
          <w:color w:val="000000"/>
          <w:sz w:val="28"/>
          <w:szCs w:val="28"/>
        </w:rPr>
        <w:t>владеть основными способами разрешения конфликтных ситуаций.</w:t>
      </w:r>
    </w:p>
    <w:p w14:paraId="31048042" w14:textId="77777777" w:rsidR="008938BB" w:rsidRDefault="00B93E0A">
      <w:pPr>
        <w:pStyle w:val="10"/>
        <w:pBdr>
          <w:top w:val="nil"/>
          <w:left w:val="nil"/>
          <w:bottom w:val="nil"/>
          <w:right w:val="nil"/>
          <w:between w:val="nil"/>
        </w:pBdr>
        <w:tabs>
          <w:tab w:val="left" w:pos="-1080"/>
          <w:tab w:val="left" w:pos="0"/>
        </w:tabs>
        <w:ind w:firstLine="709"/>
        <w:jc w:val="both"/>
        <w:rPr>
          <w:color w:val="000000"/>
          <w:sz w:val="28"/>
          <w:szCs w:val="28"/>
        </w:rPr>
      </w:pPr>
      <w:r>
        <w:rPr>
          <w:color w:val="000000"/>
          <w:sz w:val="28"/>
          <w:szCs w:val="28"/>
        </w:rPr>
        <w:t xml:space="preserve">Использовать полученные знания и умения в практической деятельности и повседневной жизни для:    </w:t>
      </w:r>
    </w:p>
    <w:p w14:paraId="14B93726" w14:textId="77777777" w:rsidR="008938BB" w:rsidRPr="005734B5" w:rsidRDefault="00B93E0A">
      <w:pPr>
        <w:pStyle w:val="10"/>
        <w:numPr>
          <w:ilvl w:val="0"/>
          <w:numId w:val="5"/>
        </w:numPr>
        <w:pBdr>
          <w:top w:val="nil"/>
          <w:left w:val="nil"/>
          <w:bottom w:val="nil"/>
          <w:right w:val="nil"/>
          <w:between w:val="nil"/>
        </w:pBdr>
        <w:tabs>
          <w:tab w:val="left" w:pos="-1080"/>
          <w:tab w:val="left" w:pos="0"/>
        </w:tabs>
        <w:ind w:left="0" w:firstLine="709"/>
        <w:jc w:val="both"/>
        <w:rPr>
          <w:color w:val="FF0000"/>
          <w:sz w:val="28"/>
          <w:szCs w:val="28"/>
        </w:rPr>
      </w:pPr>
      <w:r w:rsidRPr="005734B5">
        <w:rPr>
          <w:color w:val="FF0000"/>
          <w:sz w:val="28"/>
          <w:szCs w:val="28"/>
        </w:rPr>
        <w:t>анализа ситуаций, связанных с угрозой жизнедеятельности;</w:t>
      </w:r>
    </w:p>
    <w:p w14:paraId="2085781C"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обеспечения жизнедеятельности в чрезвычайных ситуациях природного, техногенного, </w:t>
      </w:r>
      <w:proofErr w:type="gramStart"/>
      <w:r>
        <w:rPr>
          <w:color w:val="000000"/>
          <w:sz w:val="28"/>
          <w:szCs w:val="28"/>
        </w:rPr>
        <w:t>социального  характера</w:t>
      </w:r>
      <w:proofErr w:type="gramEnd"/>
      <w:r>
        <w:rPr>
          <w:color w:val="000000"/>
          <w:sz w:val="28"/>
          <w:szCs w:val="28"/>
        </w:rPr>
        <w:t>, создающих угрозу жизнедеятельности;</w:t>
      </w:r>
    </w:p>
    <w:p w14:paraId="3B5D92B4"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обеспечения личной и общественной безопасности на улицах и дорогах;</w:t>
      </w:r>
    </w:p>
    <w:p w14:paraId="0FD1D6A4" w14:textId="77777777" w:rsidR="008938BB" w:rsidRPr="005734B5" w:rsidRDefault="00B93E0A">
      <w:pPr>
        <w:pStyle w:val="10"/>
        <w:numPr>
          <w:ilvl w:val="0"/>
          <w:numId w:val="5"/>
        </w:numPr>
        <w:pBdr>
          <w:top w:val="nil"/>
          <w:left w:val="nil"/>
          <w:bottom w:val="nil"/>
          <w:right w:val="nil"/>
          <w:between w:val="nil"/>
        </w:pBdr>
        <w:ind w:left="0" w:firstLine="709"/>
        <w:jc w:val="both"/>
        <w:rPr>
          <w:color w:val="FF0000"/>
          <w:sz w:val="28"/>
          <w:szCs w:val="28"/>
        </w:rPr>
      </w:pPr>
      <w:r w:rsidRPr="005734B5">
        <w:rPr>
          <w:color w:val="FF0000"/>
          <w:sz w:val="28"/>
          <w:szCs w:val="28"/>
        </w:rPr>
        <w:t>соблюдения мер предосторожности и правил поведения в общественном транспорте;</w:t>
      </w:r>
    </w:p>
    <w:p w14:paraId="0023FD7E"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пользования бытовыми приборами и инструментами;</w:t>
      </w:r>
    </w:p>
    <w:p w14:paraId="7FC068D1"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проявления бдительности, безопасного поведения при угрозе террористического акта, социального конфликта.</w:t>
      </w:r>
    </w:p>
    <w:p w14:paraId="138213EA" w14:textId="77777777" w:rsidR="008938BB" w:rsidRDefault="008938BB">
      <w:pPr>
        <w:pStyle w:val="10"/>
        <w:pBdr>
          <w:top w:val="nil"/>
          <w:left w:val="nil"/>
          <w:bottom w:val="nil"/>
          <w:right w:val="nil"/>
          <w:between w:val="nil"/>
        </w:pBdr>
        <w:ind w:firstLine="709"/>
        <w:jc w:val="both"/>
        <w:rPr>
          <w:color w:val="000000"/>
          <w:sz w:val="28"/>
          <w:szCs w:val="28"/>
        </w:rPr>
      </w:pPr>
    </w:p>
    <w:p w14:paraId="0042AEC9" w14:textId="77777777" w:rsidR="008938BB" w:rsidRDefault="00B93E0A">
      <w:pPr>
        <w:pStyle w:val="10"/>
        <w:pBdr>
          <w:top w:val="nil"/>
          <w:left w:val="nil"/>
          <w:bottom w:val="nil"/>
          <w:right w:val="nil"/>
          <w:between w:val="nil"/>
        </w:pBdr>
        <w:ind w:firstLine="709"/>
        <w:jc w:val="both"/>
        <w:rPr>
          <w:color w:val="000000"/>
          <w:sz w:val="28"/>
          <w:szCs w:val="28"/>
        </w:rPr>
      </w:pPr>
      <w:r>
        <w:rPr>
          <w:b/>
          <w:i/>
          <w:color w:val="000000"/>
          <w:sz w:val="28"/>
          <w:szCs w:val="28"/>
        </w:rPr>
        <w:t>Ценностно-ориентационная составляющая образованности:</w:t>
      </w:r>
    </w:p>
    <w:p w14:paraId="19380008"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уверенность в возможности развития и саморазвития;</w:t>
      </w:r>
    </w:p>
    <w:p w14:paraId="1465F06D"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принятие норм и правил, которые обеспечивают успешное регулирование собственного сознания и поведения;</w:t>
      </w:r>
    </w:p>
    <w:p w14:paraId="25C54C50"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ценность собственного психофизического и социального здоровья;</w:t>
      </w:r>
    </w:p>
    <w:p w14:paraId="1D0D665F"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умелое самоопределение во взаимоотношениях с другими людьми, осознание ответственности за свои действия;</w:t>
      </w:r>
    </w:p>
    <w:p w14:paraId="261D173D"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понимание личной ответственности за качество образования;</w:t>
      </w:r>
    </w:p>
    <w:p w14:paraId="45115900" w14:textId="77777777" w:rsidR="008938BB" w:rsidRDefault="00B93E0A">
      <w:pPr>
        <w:pStyle w:val="10"/>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понимание противоречивости развития современного мира, прошлого и настоящего в развитии социокультурного пространства, ответственность за происходящие в социально-территориальном пространстве процессы.</w:t>
      </w:r>
    </w:p>
    <w:p w14:paraId="459026AC" w14:textId="77777777" w:rsidR="008938BB" w:rsidRDefault="008938BB">
      <w:pPr>
        <w:pStyle w:val="10"/>
        <w:pBdr>
          <w:top w:val="nil"/>
          <w:left w:val="nil"/>
          <w:bottom w:val="nil"/>
          <w:right w:val="nil"/>
          <w:between w:val="nil"/>
        </w:pBdr>
        <w:jc w:val="both"/>
        <w:rPr>
          <w:color w:val="000000"/>
          <w:sz w:val="28"/>
          <w:szCs w:val="28"/>
        </w:rPr>
      </w:pPr>
    </w:p>
    <w:p w14:paraId="46286DE0" w14:textId="77777777" w:rsidR="008938BB" w:rsidRDefault="008938BB">
      <w:pPr>
        <w:pStyle w:val="10"/>
        <w:pBdr>
          <w:top w:val="nil"/>
          <w:left w:val="nil"/>
          <w:bottom w:val="nil"/>
          <w:right w:val="nil"/>
          <w:between w:val="nil"/>
        </w:pBdr>
        <w:jc w:val="both"/>
        <w:rPr>
          <w:color w:val="000000"/>
          <w:sz w:val="28"/>
          <w:szCs w:val="28"/>
        </w:rPr>
      </w:pPr>
    </w:p>
    <w:p w14:paraId="180BF89A" w14:textId="77777777" w:rsidR="008938BB" w:rsidRDefault="008938BB">
      <w:pPr>
        <w:pStyle w:val="10"/>
        <w:pBdr>
          <w:top w:val="nil"/>
          <w:left w:val="nil"/>
          <w:bottom w:val="nil"/>
          <w:right w:val="nil"/>
          <w:between w:val="nil"/>
        </w:pBdr>
        <w:jc w:val="both"/>
        <w:rPr>
          <w:color w:val="000000"/>
          <w:sz w:val="28"/>
          <w:szCs w:val="28"/>
        </w:rPr>
      </w:pPr>
    </w:p>
    <w:p w14:paraId="1E4CF7B3" w14:textId="77777777" w:rsidR="008938BB" w:rsidRDefault="008938BB">
      <w:pPr>
        <w:pStyle w:val="10"/>
        <w:pBdr>
          <w:top w:val="nil"/>
          <w:left w:val="nil"/>
          <w:bottom w:val="nil"/>
          <w:right w:val="nil"/>
          <w:between w:val="nil"/>
        </w:pBdr>
        <w:jc w:val="both"/>
        <w:rPr>
          <w:color w:val="000000"/>
          <w:sz w:val="28"/>
          <w:szCs w:val="28"/>
        </w:rPr>
      </w:pPr>
    </w:p>
    <w:p w14:paraId="09C75A02" w14:textId="77777777" w:rsidR="008938BB" w:rsidRDefault="008938BB">
      <w:pPr>
        <w:pStyle w:val="10"/>
        <w:pBdr>
          <w:top w:val="nil"/>
          <w:left w:val="nil"/>
          <w:bottom w:val="nil"/>
          <w:right w:val="nil"/>
          <w:between w:val="nil"/>
        </w:pBdr>
        <w:jc w:val="both"/>
        <w:rPr>
          <w:color w:val="000000"/>
          <w:sz w:val="28"/>
          <w:szCs w:val="28"/>
        </w:rPr>
      </w:pPr>
    </w:p>
    <w:p w14:paraId="3FD4B93F" w14:textId="77777777" w:rsidR="008938BB" w:rsidRDefault="008938BB">
      <w:pPr>
        <w:pStyle w:val="10"/>
        <w:pBdr>
          <w:top w:val="nil"/>
          <w:left w:val="nil"/>
          <w:bottom w:val="nil"/>
          <w:right w:val="nil"/>
          <w:between w:val="nil"/>
        </w:pBdr>
        <w:jc w:val="both"/>
        <w:rPr>
          <w:color w:val="000000"/>
          <w:sz w:val="28"/>
          <w:szCs w:val="28"/>
        </w:rPr>
      </w:pPr>
    </w:p>
    <w:p w14:paraId="5ED37A67" w14:textId="77777777" w:rsidR="008938BB" w:rsidRDefault="008938BB">
      <w:pPr>
        <w:pStyle w:val="10"/>
        <w:pBdr>
          <w:top w:val="nil"/>
          <w:left w:val="nil"/>
          <w:bottom w:val="nil"/>
          <w:right w:val="nil"/>
          <w:between w:val="nil"/>
        </w:pBdr>
        <w:jc w:val="both"/>
        <w:rPr>
          <w:color w:val="000000"/>
          <w:sz w:val="28"/>
          <w:szCs w:val="28"/>
        </w:rPr>
      </w:pPr>
    </w:p>
    <w:p w14:paraId="720BBD6C" w14:textId="77777777" w:rsidR="008938BB" w:rsidRDefault="008938BB">
      <w:pPr>
        <w:pStyle w:val="10"/>
        <w:pBdr>
          <w:top w:val="nil"/>
          <w:left w:val="nil"/>
          <w:bottom w:val="nil"/>
          <w:right w:val="nil"/>
          <w:between w:val="nil"/>
        </w:pBdr>
        <w:jc w:val="both"/>
        <w:rPr>
          <w:color w:val="000000"/>
          <w:sz w:val="28"/>
          <w:szCs w:val="28"/>
        </w:rPr>
      </w:pPr>
    </w:p>
    <w:p w14:paraId="476EC9AD" w14:textId="77777777" w:rsidR="008938BB" w:rsidRDefault="008938BB">
      <w:pPr>
        <w:pStyle w:val="10"/>
        <w:pBdr>
          <w:top w:val="nil"/>
          <w:left w:val="nil"/>
          <w:bottom w:val="nil"/>
          <w:right w:val="nil"/>
          <w:between w:val="nil"/>
        </w:pBdr>
        <w:jc w:val="both"/>
        <w:rPr>
          <w:color w:val="000000"/>
          <w:sz w:val="28"/>
          <w:szCs w:val="28"/>
        </w:rPr>
      </w:pPr>
    </w:p>
    <w:p w14:paraId="003BCBFE" w14:textId="77777777" w:rsidR="008938BB" w:rsidRDefault="008938BB">
      <w:pPr>
        <w:pStyle w:val="10"/>
        <w:pBdr>
          <w:top w:val="nil"/>
          <w:left w:val="nil"/>
          <w:bottom w:val="nil"/>
          <w:right w:val="nil"/>
          <w:between w:val="nil"/>
        </w:pBdr>
        <w:jc w:val="both"/>
        <w:rPr>
          <w:color w:val="000000"/>
          <w:sz w:val="28"/>
          <w:szCs w:val="28"/>
        </w:rPr>
      </w:pPr>
    </w:p>
    <w:p w14:paraId="110D7018" w14:textId="77777777" w:rsidR="008938BB" w:rsidRDefault="008938BB">
      <w:pPr>
        <w:pStyle w:val="10"/>
        <w:pBdr>
          <w:top w:val="nil"/>
          <w:left w:val="nil"/>
          <w:bottom w:val="nil"/>
          <w:right w:val="nil"/>
          <w:between w:val="nil"/>
        </w:pBdr>
        <w:jc w:val="both"/>
        <w:rPr>
          <w:color w:val="000000"/>
          <w:sz w:val="28"/>
          <w:szCs w:val="28"/>
        </w:rPr>
      </w:pPr>
    </w:p>
    <w:p w14:paraId="4B9211A0" w14:textId="77777777" w:rsidR="008938BB" w:rsidRDefault="008938BB">
      <w:pPr>
        <w:pStyle w:val="10"/>
        <w:pBdr>
          <w:top w:val="nil"/>
          <w:left w:val="nil"/>
          <w:bottom w:val="nil"/>
          <w:right w:val="nil"/>
          <w:between w:val="nil"/>
        </w:pBdr>
        <w:jc w:val="both"/>
        <w:rPr>
          <w:color w:val="000000"/>
          <w:sz w:val="28"/>
          <w:szCs w:val="28"/>
        </w:rPr>
      </w:pPr>
    </w:p>
    <w:p w14:paraId="3DBB0537" w14:textId="77777777" w:rsidR="008938BB" w:rsidRDefault="008938BB">
      <w:pPr>
        <w:pStyle w:val="10"/>
        <w:pBdr>
          <w:top w:val="nil"/>
          <w:left w:val="nil"/>
          <w:bottom w:val="nil"/>
          <w:right w:val="nil"/>
          <w:between w:val="nil"/>
        </w:pBdr>
        <w:jc w:val="both"/>
        <w:rPr>
          <w:color w:val="000000"/>
          <w:sz w:val="28"/>
          <w:szCs w:val="28"/>
        </w:rPr>
      </w:pPr>
    </w:p>
    <w:p w14:paraId="4AC3F615" w14:textId="77777777" w:rsidR="008938BB" w:rsidRDefault="008938BB">
      <w:pPr>
        <w:pStyle w:val="10"/>
        <w:pBdr>
          <w:top w:val="nil"/>
          <w:left w:val="nil"/>
          <w:bottom w:val="nil"/>
          <w:right w:val="nil"/>
          <w:between w:val="nil"/>
        </w:pBdr>
        <w:jc w:val="both"/>
        <w:rPr>
          <w:color w:val="000000"/>
          <w:sz w:val="28"/>
          <w:szCs w:val="28"/>
        </w:rPr>
      </w:pPr>
    </w:p>
    <w:p w14:paraId="5AC45B12" w14:textId="77777777" w:rsidR="008938BB" w:rsidRDefault="008938BB">
      <w:pPr>
        <w:pStyle w:val="10"/>
        <w:pBdr>
          <w:top w:val="nil"/>
          <w:left w:val="nil"/>
          <w:bottom w:val="nil"/>
          <w:right w:val="nil"/>
          <w:between w:val="nil"/>
        </w:pBdr>
        <w:jc w:val="both"/>
        <w:rPr>
          <w:color w:val="000000"/>
          <w:sz w:val="28"/>
          <w:szCs w:val="28"/>
        </w:rPr>
      </w:pPr>
    </w:p>
    <w:p w14:paraId="39E69A68" w14:textId="77777777" w:rsidR="008938BB" w:rsidRDefault="008938BB">
      <w:pPr>
        <w:pStyle w:val="10"/>
        <w:pBdr>
          <w:top w:val="nil"/>
          <w:left w:val="nil"/>
          <w:bottom w:val="nil"/>
          <w:right w:val="nil"/>
          <w:between w:val="nil"/>
        </w:pBdr>
        <w:jc w:val="both"/>
        <w:rPr>
          <w:color w:val="000000"/>
          <w:sz w:val="28"/>
          <w:szCs w:val="28"/>
        </w:rPr>
      </w:pPr>
    </w:p>
    <w:p w14:paraId="5EBE4B97" w14:textId="77777777" w:rsidR="008938BB" w:rsidRDefault="008938BB">
      <w:pPr>
        <w:pStyle w:val="10"/>
        <w:pBdr>
          <w:top w:val="nil"/>
          <w:left w:val="nil"/>
          <w:bottom w:val="nil"/>
          <w:right w:val="nil"/>
          <w:between w:val="nil"/>
        </w:pBdr>
        <w:jc w:val="both"/>
        <w:rPr>
          <w:color w:val="000000"/>
          <w:sz w:val="28"/>
          <w:szCs w:val="28"/>
        </w:rPr>
      </w:pPr>
    </w:p>
    <w:p w14:paraId="4566C875"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Основное содержание курса</w:t>
      </w:r>
    </w:p>
    <w:p w14:paraId="1324F9DD" w14:textId="77777777" w:rsidR="008938BB" w:rsidRDefault="008938BB">
      <w:pPr>
        <w:pStyle w:val="10"/>
        <w:pBdr>
          <w:top w:val="nil"/>
          <w:left w:val="nil"/>
          <w:bottom w:val="nil"/>
          <w:right w:val="nil"/>
          <w:between w:val="nil"/>
        </w:pBdr>
        <w:jc w:val="center"/>
        <w:rPr>
          <w:color w:val="000000"/>
          <w:sz w:val="28"/>
          <w:szCs w:val="28"/>
        </w:rPr>
      </w:pPr>
    </w:p>
    <w:p w14:paraId="0C924019" w14:textId="77777777" w:rsidR="008938BB" w:rsidRDefault="008938BB">
      <w:pPr>
        <w:pStyle w:val="10"/>
        <w:pBdr>
          <w:top w:val="nil"/>
          <w:left w:val="nil"/>
          <w:bottom w:val="nil"/>
          <w:right w:val="nil"/>
          <w:between w:val="nil"/>
        </w:pBdr>
        <w:shd w:val="clear" w:color="auto" w:fill="FFFFFF"/>
        <w:ind w:firstLine="709"/>
        <w:jc w:val="both"/>
        <w:rPr>
          <w:color w:val="000000"/>
          <w:sz w:val="28"/>
          <w:szCs w:val="28"/>
        </w:rPr>
      </w:pPr>
    </w:p>
    <w:p w14:paraId="61B1A405" w14:textId="77777777" w:rsidR="008938BB" w:rsidRDefault="00B93E0A">
      <w:pPr>
        <w:pStyle w:val="10"/>
        <w:pBdr>
          <w:top w:val="nil"/>
          <w:left w:val="nil"/>
          <w:bottom w:val="nil"/>
          <w:right w:val="nil"/>
          <w:between w:val="nil"/>
        </w:pBdr>
        <w:shd w:val="clear" w:color="auto" w:fill="FFFFFF"/>
        <w:ind w:firstLine="709"/>
        <w:jc w:val="center"/>
        <w:rPr>
          <w:b/>
          <w:color w:val="000000"/>
          <w:sz w:val="28"/>
          <w:szCs w:val="28"/>
        </w:rPr>
      </w:pPr>
      <w:r>
        <w:rPr>
          <w:b/>
          <w:color w:val="000000"/>
          <w:sz w:val="28"/>
          <w:szCs w:val="28"/>
        </w:rPr>
        <w:t>6 класс</w:t>
      </w:r>
    </w:p>
    <w:p w14:paraId="76EE42B5" w14:textId="77777777" w:rsidR="008938BB" w:rsidRDefault="008938BB">
      <w:pPr>
        <w:pStyle w:val="10"/>
        <w:pBdr>
          <w:top w:val="nil"/>
          <w:left w:val="nil"/>
          <w:bottom w:val="nil"/>
          <w:right w:val="nil"/>
          <w:between w:val="nil"/>
        </w:pBdr>
        <w:jc w:val="center"/>
        <w:rPr>
          <w:color w:val="000000"/>
          <w:sz w:val="28"/>
          <w:szCs w:val="28"/>
        </w:rPr>
      </w:pPr>
    </w:p>
    <w:p w14:paraId="2D82135D"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Раздел 1. Основы здорового образа жизни и культура здоровья</w:t>
      </w:r>
    </w:p>
    <w:p w14:paraId="722DA921" w14:textId="77777777" w:rsidR="008938BB" w:rsidRDefault="008938BB">
      <w:pPr>
        <w:pStyle w:val="10"/>
        <w:pBdr>
          <w:top w:val="nil"/>
          <w:left w:val="nil"/>
          <w:bottom w:val="nil"/>
          <w:right w:val="nil"/>
          <w:between w:val="nil"/>
        </w:pBdr>
        <w:rPr>
          <w:color w:val="000000"/>
          <w:sz w:val="28"/>
          <w:szCs w:val="28"/>
        </w:rPr>
      </w:pPr>
    </w:p>
    <w:p w14:paraId="5CBE48BA"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1. Особенности физического и психического развития человека в подростковом возрасте</w:t>
      </w:r>
    </w:p>
    <w:p w14:paraId="0AF8FD96"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Особенности физического и психического развития в подростковом возрасте. Роль литературы и искусства в формировании навыков здорового образа жизни.</w:t>
      </w:r>
    </w:p>
    <w:p w14:paraId="0D251A31"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Здоровый образ жизни. Оптимальная организация учебы и отдыха. Гармония в отношениях человека с миром природы. Способность к самостоятельным поступкам и действиям, ответственность за собственные поступки.</w:t>
      </w:r>
    </w:p>
    <w:p w14:paraId="636A9434" w14:textId="77777777" w:rsidR="008938BB" w:rsidRDefault="008938BB">
      <w:pPr>
        <w:pStyle w:val="10"/>
        <w:pBdr>
          <w:top w:val="nil"/>
          <w:left w:val="nil"/>
          <w:bottom w:val="nil"/>
          <w:right w:val="nil"/>
          <w:between w:val="nil"/>
        </w:pBdr>
        <w:ind w:firstLine="709"/>
        <w:jc w:val="both"/>
        <w:rPr>
          <w:color w:val="000000"/>
          <w:sz w:val="28"/>
          <w:szCs w:val="28"/>
        </w:rPr>
      </w:pPr>
    </w:p>
    <w:p w14:paraId="0AC476E5"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2. Факторы, определяющие состояние здоровья подростка</w:t>
      </w:r>
    </w:p>
    <w:p w14:paraId="2E11E72A"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lastRenderedPageBreak/>
        <w:t xml:space="preserve">Влияние окружающей среды на здоровье человека. Экологическая безопасность в регионе и месте проживания. Загрязнение окружающей среды в результате деятельности человека. </w:t>
      </w:r>
    </w:p>
    <w:p w14:paraId="7FDE0408"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Экологическое состояние и проблемы Среднего Урала. Загрязнение водного и воздушного бассейнов. Защита окружающей среды.</w:t>
      </w:r>
    </w:p>
    <w:p w14:paraId="034D9594"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Влияние социальной среды на здоровье человека. Способы повышения устойчивости организма к воздействию неблагоприятных условий окружающей среды. Роль художественной культуры в формировании физического и психического здоровья.</w:t>
      </w:r>
    </w:p>
    <w:p w14:paraId="52700D2E"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Режим дня и здоровье подростка. Биологические ритмы и работоспособность человека.</w:t>
      </w:r>
    </w:p>
    <w:p w14:paraId="2FB68351"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Утомление, переутомление; причины переутомления и способы его профилактики. Самоконтроль процессов жизнедеятельности. Компьютер и ТV как факторы переутомления.</w:t>
      </w:r>
    </w:p>
    <w:p w14:paraId="07D89099"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Алкоголизм,  наркомания, токсикомания и их последствия для здоровья и жизни человека. Общая характеристика наркотической ситуации в России, Свердловской области. Последствия употребления наркотиков. Способы противодействия наркозависимости.</w:t>
      </w:r>
    </w:p>
    <w:p w14:paraId="1A2FECB7" w14:textId="77777777" w:rsidR="008938BB" w:rsidRDefault="008938BB">
      <w:pPr>
        <w:pStyle w:val="10"/>
        <w:pBdr>
          <w:top w:val="nil"/>
          <w:left w:val="nil"/>
          <w:bottom w:val="nil"/>
          <w:right w:val="nil"/>
          <w:between w:val="nil"/>
        </w:pBdr>
        <w:ind w:firstLine="540"/>
        <w:jc w:val="both"/>
        <w:rPr>
          <w:color w:val="000000"/>
          <w:sz w:val="28"/>
          <w:szCs w:val="28"/>
        </w:rPr>
      </w:pPr>
    </w:p>
    <w:p w14:paraId="3B98E59F"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Раздел 2. Безопасность человека в опасных и чрезвычайных ситуациях</w:t>
      </w:r>
    </w:p>
    <w:p w14:paraId="73ADE6FD" w14:textId="77777777" w:rsidR="008938BB" w:rsidRDefault="008938BB">
      <w:pPr>
        <w:pStyle w:val="10"/>
        <w:pBdr>
          <w:top w:val="nil"/>
          <w:left w:val="nil"/>
          <w:bottom w:val="nil"/>
          <w:right w:val="nil"/>
          <w:between w:val="nil"/>
        </w:pBdr>
        <w:jc w:val="center"/>
        <w:rPr>
          <w:color w:val="000000"/>
          <w:sz w:val="28"/>
          <w:szCs w:val="28"/>
        </w:rPr>
      </w:pPr>
    </w:p>
    <w:p w14:paraId="71837D21" w14:textId="77777777" w:rsidR="008938BB" w:rsidRPr="005734B5" w:rsidRDefault="00B93E0A">
      <w:pPr>
        <w:pStyle w:val="10"/>
        <w:pBdr>
          <w:top w:val="nil"/>
          <w:left w:val="nil"/>
          <w:bottom w:val="nil"/>
          <w:right w:val="nil"/>
          <w:between w:val="nil"/>
        </w:pBdr>
        <w:ind w:firstLine="709"/>
        <w:rPr>
          <w:color w:val="FF0000"/>
          <w:sz w:val="28"/>
          <w:szCs w:val="28"/>
        </w:rPr>
      </w:pPr>
      <w:r>
        <w:rPr>
          <w:b/>
          <w:color w:val="000000"/>
          <w:sz w:val="28"/>
          <w:szCs w:val="28"/>
        </w:rPr>
        <w:t xml:space="preserve">Тема 1. </w:t>
      </w:r>
      <w:r w:rsidRPr="005734B5">
        <w:rPr>
          <w:b/>
          <w:color w:val="FF0000"/>
          <w:sz w:val="28"/>
          <w:szCs w:val="28"/>
        </w:rPr>
        <w:t>Дорожная безопасность</w:t>
      </w:r>
    </w:p>
    <w:p w14:paraId="5C6459B1"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color w:val="FF0000"/>
          <w:sz w:val="28"/>
          <w:szCs w:val="28"/>
        </w:rPr>
        <w:t>Дорожные знаки, их классификация. Правила движения транспортных средств по сигналам светофора. Правила движения пешеходов по сигналам светофора для пешеходов. Особенности передвижения группы детей. Особенности перехода улиц группами людей. Перевозка групп детей специальным и общественным транспортом. Правила безопасного поведения при использовании различных транспортных средств.</w:t>
      </w:r>
    </w:p>
    <w:p w14:paraId="10D1BB23"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color w:val="FF0000"/>
          <w:sz w:val="28"/>
          <w:szCs w:val="28"/>
        </w:rPr>
        <w:t>Велосипед как транспортное средство. Способы безопасной эксплуатации велосипеда.</w:t>
      </w:r>
    </w:p>
    <w:p w14:paraId="5904ED67" w14:textId="77777777" w:rsidR="008938BB" w:rsidRDefault="008938BB">
      <w:pPr>
        <w:pStyle w:val="10"/>
        <w:pBdr>
          <w:top w:val="nil"/>
          <w:left w:val="nil"/>
          <w:bottom w:val="nil"/>
          <w:right w:val="nil"/>
          <w:between w:val="nil"/>
        </w:pBdr>
        <w:ind w:firstLine="709"/>
        <w:jc w:val="both"/>
        <w:rPr>
          <w:color w:val="000000"/>
          <w:sz w:val="28"/>
          <w:szCs w:val="28"/>
        </w:rPr>
      </w:pPr>
    </w:p>
    <w:p w14:paraId="2D147165"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2. Пожарная безопасность</w:t>
      </w:r>
    </w:p>
    <w:p w14:paraId="044EF587"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Костер как фактор выживания в природе. Способы добычи огня. Виды костров. Способы укладки костра. Костер как одна из причин пожаров в лесу. Последствия лесных пожаров. Меры безопасности при разведении костра. Значение леса в жизни человека.</w:t>
      </w:r>
    </w:p>
    <w:p w14:paraId="642DFA9B"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Пожар на транспорте. Причины его возникновения. Действия при возгорании транспортных средств.</w:t>
      </w:r>
    </w:p>
    <w:p w14:paraId="52F3FFD9" w14:textId="77777777" w:rsidR="008938BB" w:rsidRDefault="008938BB">
      <w:pPr>
        <w:pStyle w:val="10"/>
        <w:pBdr>
          <w:top w:val="nil"/>
          <w:left w:val="nil"/>
          <w:bottom w:val="nil"/>
          <w:right w:val="nil"/>
          <w:between w:val="nil"/>
        </w:pBdr>
        <w:ind w:firstLine="709"/>
        <w:jc w:val="both"/>
        <w:rPr>
          <w:color w:val="000000"/>
          <w:sz w:val="28"/>
          <w:szCs w:val="28"/>
        </w:rPr>
      </w:pPr>
    </w:p>
    <w:p w14:paraId="75AB051D"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lastRenderedPageBreak/>
        <w:t>Тема 3. Правила безопасного поведения на природе</w:t>
      </w:r>
    </w:p>
    <w:p w14:paraId="3CF02F35"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Опасные ситуации природного характера. Прогнозирование опасностей, связанных с пребыванием человека на природе. Подготовка к выходу на природу.</w:t>
      </w:r>
    </w:p>
    <w:p w14:paraId="654FDFE4"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Виды туризма. Особенности подготовки к туристическим походам в летнее и зимнее время с учетом специфики региона. Обеспечение безопасности в походе. Ориентирование на местности (ориентирование по компасу и карте).</w:t>
      </w:r>
    </w:p>
    <w:p w14:paraId="444D0D49" w14:textId="77777777" w:rsidR="008938BB" w:rsidRDefault="008938BB">
      <w:pPr>
        <w:pStyle w:val="10"/>
        <w:pBdr>
          <w:top w:val="nil"/>
          <w:left w:val="nil"/>
          <w:bottom w:val="nil"/>
          <w:right w:val="nil"/>
          <w:between w:val="nil"/>
        </w:pBdr>
        <w:ind w:firstLine="709"/>
        <w:jc w:val="both"/>
        <w:rPr>
          <w:color w:val="000000"/>
          <w:sz w:val="28"/>
          <w:szCs w:val="28"/>
        </w:rPr>
      </w:pPr>
    </w:p>
    <w:p w14:paraId="5B039318"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Тема 4. Безопасное поведение в ситуациях криминогенного характера </w:t>
      </w:r>
      <w:r>
        <w:rPr>
          <w:color w:val="000000"/>
          <w:sz w:val="28"/>
          <w:szCs w:val="28"/>
        </w:rPr>
        <w:t>(ситуациях, способных привести к противоправным поступкам, преступлениям)</w:t>
      </w:r>
    </w:p>
    <w:p w14:paraId="332ED6F0"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Ситуации криминогенного характера дома, на улице, в общественных местах. Защита имущества от посягательства преступников.</w:t>
      </w:r>
      <w:r>
        <w:rPr>
          <w:color w:val="000000"/>
          <w:sz w:val="28"/>
          <w:szCs w:val="28"/>
        </w:rPr>
        <w:tab/>
        <w:t>Мошенничество, его основные виды, наиболее часто встречающиеся в повседневной жизни. Основные черты мошенничества. Действия по предотвращению мошенничества и в случаях, когда человек становится жертвой преступников.</w:t>
      </w:r>
    </w:p>
    <w:p w14:paraId="26F87926" w14:textId="77777777" w:rsidR="008938BB" w:rsidRDefault="008938BB">
      <w:pPr>
        <w:pStyle w:val="10"/>
        <w:pBdr>
          <w:top w:val="nil"/>
          <w:left w:val="nil"/>
          <w:bottom w:val="nil"/>
          <w:right w:val="nil"/>
          <w:between w:val="nil"/>
        </w:pBdr>
        <w:ind w:firstLine="709"/>
        <w:jc w:val="both"/>
        <w:rPr>
          <w:color w:val="000000"/>
          <w:sz w:val="28"/>
          <w:szCs w:val="28"/>
        </w:rPr>
      </w:pPr>
    </w:p>
    <w:p w14:paraId="254C76FB"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5. Безопасное поведение на воде</w:t>
      </w:r>
    </w:p>
    <w:p w14:paraId="017D3C4D"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Опасности уральских водоемов. Меры предосторожности при движении по льду и воде. Состояние льда, условия безопасного передвижения по льду. Оказание само и взаимопомощи терпящим бедствие на льду и воде.</w:t>
      </w:r>
    </w:p>
    <w:p w14:paraId="3C7F0388"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Переохлаждение и обморожение.</w:t>
      </w:r>
    </w:p>
    <w:p w14:paraId="6FB73CAA" w14:textId="77777777" w:rsidR="008938BB" w:rsidRDefault="008938BB">
      <w:pPr>
        <w:pStyle w:val="10"/>
        <w:pBdr>
          <w:top w:val="nil"/>
          <w:left w:val="nil"/>
          <w:bottom w:val="nil"/>
          <w:right w:val="nil"/>
          <w:between w:val="nil"/>
        </w:pBdr>
        <w:jc w:val="both"/>
        <w:rPr>
          <w:color w:val="000000"/>
          <w:sz w:val="32"/>
          <w:szCs w:val="32"/>
        </w:rPr>
      </w:pPr>
    </w:p>
    <w:p w14:paraId="639F3D44"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Раздел 3. Основы медицинских знаний и правила оказания</w:t>
      </w:r>
    </w:p>
    <w:p w14:paraId="6EFE4F1D"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 xml:space="preserve"> первой медицинской помощи</w:t>
      </w:r>
    </w:p>
    <w:p w14:paraId="2D2DFD94" w14:textId="77777777" w:rsidR="008938BB" w:rsidRDefault="008938BB">
      <w:pPr>
        <w:pStyle w:val="10"/>
        <w:pBdr>
          <w:top w:val="nil"/>
          <w:left w:val="nil"/>
          <w:bottom w:val="nil"/>
          <w:right w:val="nil"/>
          <w:between w:val="nil"/>
        </w:pBdr>
        <w:jc w:val="center"/>
        <w:rPr>
          <w:color w:val="000000"/>
          <w:sz w:val="28"/>
          <w:szCs w:val="28"/>
        </w:rPr>
      </w:pPr>
    </w:p>
    <w:p w14:paraId="5865DBEC" w14:textId="77777777" w:rsidR="008938BB" w:rsidRDefault="00B93E0A">
      <w:pPr>
        <w:pStyle w:val="10"/>
        <w:pBdr>
          <w:top w:val="nil"/>
          <w:left w:val="nil"/>
          <w:bottom w:val="nil"/>
          <w:right w:val="nil"/>
          <w:between w:val="nil"/>
        </w:pBdr>
        <w:shd w:val="clear" w:color="auto" w:fill="FFFFFF"/>
        <w:ind w:firstLine="709"/>
        <w:jc w:val="both"/>
        <w:rPr>
          <w:b/>
          <w:color w:val="000000"/>
          <w:sz w:val="28"/>
          <w:szCs w:val="28"/>
        </w:rPr>
      </w:pPr>
      <w:r>
        <w:rPr>
          <w:b/>
          <w:color w:val="000000"/>
          <w:sz w:val="28"/>
          <w:szCs w:val="28"/>
        </w:rPr>
        <w:t>Тема 1. Ранения, ушибы и переломы различной степени тяжести</w:t>
      </w:r>
    </w:p>
    <w:p w14:paraId="56B2DFAC" w14:textId="77777777" w:rsidR="008938BB" w:rsidRDefault="00B93E0A">
      <w:pPr>
        <w:pStyle w:val="10"/>
        <w:pBdr>
          <w:top w:val="nil"/>
          <w:left w:val="nil"/>
          <w:bottom w:val="nil"/>
          <w:right w:val="nil"/>
          <w:between w:val="nil"/>
        </w:pBdr>
        <w:shd w:val="clear" w:color="auto" w:fill="FFFFFF"/>
        <w:ind w:firstLine="709"/>
        <w:jc w:val="both"/>
        <w:rPr>
          <w:color w:val="000000"/>
          <w:sz w:val="28"/>
          <w:szCs w:val="28"/>
        </w:rPr>
      </w:pPr>
      <w:r>
        <w:rPr>
          <w:color w:val="000000"/>
          <w:sz w:val="28"/>
          <w:szCs w:val="28"/>
        </w:rPr>
        <w:t>Первая медицинская помощь при ушибах, ранениях и переломах.</w:t>
      </w:r>
    </w:p>
    <w:p w14:paraId="273BBBC0"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Первая медицинская помощь при кровотечениях, переохлаждениях, обморожениях.</w:t>
      </w:r>
    </w:p>
    <w:p w14:paraId="399E8EAA" w14:textId="77777777" w:rsidR="008938BB" w:rsidRDefault="00B93E0A">
      <w:pPr>
        <w:pStyle w:val="10"/>
        <w:pBdr>
          <w:top w:val="nil"/>
          <w:left w:val="nil"/>
          <w:bottom w:val="nil"/>
          <w:right w:val="nil"/>
          <w:between w:val="nil"/>
        </w:pBdr>
        <w:shd w:val="clear" w:color="auto" w:fill="FFFFFF"/>
        <w:spacing w:before="178"/>
        <w:ind w:left="26"/>
        <w:jc w:val="center"/>
        <w:rPr>
          <w:b/>
          <w:color w:val="000000"/>
          <w:sz w:val="28"/>
          <w:szCs w:val="28"/>
        </w:rPr>
      </w:pPr>
      <w:r>
        <w:rPr>
          <w:b/>
          <w:i/>
          <w:color w:val="000000"/>
          <w:sz w:val="28"/>
          <w:szCs w:val="28"/>
        </w:rPr>
        <w:t>Практические занятия</w:t>
      </w:r>
    </w:p>
    <w:p w14:paraId="12D3E867"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Занятие 1. </w:t>
      </w:r>
      <w:r>
        <w:rPr>
          <w:color w:val="000000"/>
          <w:sz w:val="28"/>
          <w:szCs w:val="28"/>
        </w:rPr>
        <w:t>Назначение, устройство, защитные свойства противогаза.</w:t>
      </w:r>
    </w:p>
    <w:p w14:paraId="66876652"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Занятие 2. </w:t>
      </w:r>
      <w:r>
        <w:rPr>
          <w:color w:val="000000"/>
          <w:sz w:val="28"/>
          <w:szCs w:val="28"/>
        </w:rPr>
        <w:t>Правила пользования противогазом.</w:t>
      </w:r>
    </w:p>
    <w:p w14:paraId="736D4CC0"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Занятие 3. </w:t>
      </w:r>
      <w:r>
        <w:rPr>
          <w:color w:val="000000"/>
          <w:sz w:val="28"/>
          <w:szCs w:val="28"/>
        </w:rPr>
        <w:t>Основные узлы, применяемые в туризме.</w:t>
      </w:r>
    </w:p>
    <w:p w14:paraId="43265058"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lastRenderedPageBreak/>
        <w:t xml:space="preserve">Занятие 4. </w:t>
      </w:r>
      <w:r>
        <w:rPr>
          <w:color w:val="000000"/>
          <w:sz w:val="28"/>
          <w:szCs w:val="28"/>
        </w:rPr>
        <w:t>Оказание первой помощи утопающему.</w:t>
      </w:r>
    </w:p>
    <w:p w14:paraId="2FE51DB5"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Занятие 5. </w:t>
      </w:r>
      <w:r>
        <w:rPr>
          <w:color w:val="000000"/>
          <w:sz w:val="28"/>
          <w:szCs w:val="28"/>
        </w:rPr>
        <w:t>Изготовление  носилок для транспортировки пострадавшего.</w:t>
      </w:r>
    </w:p>
    <w:p w14:paraId="03B16526"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Занятие 6. </w:t>
      </w:r>
      <w:r>
        <w:rPr>
          <w:color w:val="000000"/>
          <w:sz w:val="28"/>
          <w:szCs w:val="28"/>
        </w:rPr>
        <w:t>Подготовка к «Дню защиты детей». Порядок эвакуации из здания школы при угрозе террористического акта.</w:t>
      </w:r>
    </w:p>
    <w:p w14:paraId="478225B7" w14:textId="77777777" w:rsidR="008938BB" w:rsidRDefault="008938BB">
      <w:pPr>
        <w:pStyle w:val="10"/>
        <w:pBdr>
          <w:top w:val="nil"/>
          <w:left w:val="nil"/>
          <w:bottom w:val="nil"/>
          <w:right w:val="nil"/>
          <w:between w:val="nil"/>
        </w:pBdr>
        <w:ind w:firstLine="709"/>
        <w:jc w:val="both"/>
        <w:rPr>
          <w:color w:val="000000"/>
          <w:sz w:val="28"/>
          <w:szCs w:val="28"/>
        </w:rPr>
      </w:pPr>
    </w:p>
    <w:p w14:paraId="66EDBF2F" w14:textId="77777777" w:rsidR="008938BB" w:rsidRDefault="00B93E0A">
      <w:pPr>
        <w:pStyle w:val="10"/>
        <w:pBdr>
          <w:top w:val="nil"/>
          <w:left w:val="nil"/>
          <w:bottom w:val="nil"/>
          <w:right w:val="nil"/>
          <w:between w:val="nil"/>
        </w:pBdr>
        <w:ind w:firstLine="709"/>
        <w:jc w:val="center"/>
        <w:rPr>
          <w:color w:val="000000"/>
          <w:sz w:val="28"/>
          <w:szCs w:val="28"/>
        </w:rPr>
      </w:pPr>
      <w:r>
        <w:rPr>
          <w:b/>
          <w:color w:val="000000"/>
          <w:sz w:val="28"/>
          <w:szCs w:val="28"/>
        </w:rPr>
        <w:t>7 класс</w:t>
      </w:r>
    </w:p>
    <w:p w14:paraId="49CC68E2" w14:textId="77777777" w:rsidR="008938BB" w:rsidRDefault="008938BB">
      <w:pPr>
        <w:pStyle w:val="10"/>
        <w:pBdr>
          <w:top w:val="nil"/>
          <w:left w:val="nil"/>
          <w:bottom w:val="nil"/>
          <w:right w:val="nil"/>
          <w:between w:val="nil"/>
        </w:pBdr>
        <w:ind w:firstLine="709"/>
        <w:jc w:val="center"/>
        <w:rPr>
          <w:color w:val="000000"/>
          <w:sz w:val="28"/>
          <w:szCs w:val="28"/>
        </w:rPr>
      </w:pPr>
    </w:p>
    <w:p w14:paraId="41E074C7"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Раздел 1. Основы здорового образа жизни и культура здоровья</w:t>
      </w:r>
    </w:p>
    <w:p w14:paraId="5AECC57E" w14:textId="77777777" w:rsidR="008938BB" w:rsidRDefault="008938BB">
      <w:pPr>
        <w:pStyle w:val="10"/>
        <w:pBdr>
          <w:top w:val="nil"/>
          <w:left w:val="nil"/>
          <w:bottom w:val="nil"/>
          <w:right w:val="nil"/>
          <w:between w:val="nil"/>
        </w:pBdr>
        <w:jc w:val="center"/>
        <w:rPr>
          <w:color w:val="000000"/>
          <w:sz w:val="32"/>
          <w:szCs w:val="32"/>
        </w:rPr>
      </w:pPr>
    </w:p>
    <w:p w14:paraId="48614C63"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1. Основы экологической культуры</w:t>
      </w:r>
    </w:p>
    <w:p w14:paraId="57BC5518"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Анализ экологических особенностей Уральского региона. Факторы, влияющие на жизнедеятельность человека. Промышленные и бытовые отходы. Экологически чистые продукты питания и товары повседневного спроса.</w:t>
      </w:r>
    </w:p>
    <w:p w14:paraId="6F195F78"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 xml:space="preserve">Источники получения информации об экологической безопасности товаров повседневного потребления. </w:t>
      </w:r>
    </w:p>
    <w:p w14:paraId="3B70720F"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Зависимость здоровья и деятельности человека от экологического состояния окружающей природы. Духовно-нравственные аспекты проблем сохранения жизни и культуры, окружающей природы Уральского региона.</w:t>
      </w:r>
    </w:p>
    <w:p w14:paraId="63D47FD7" w14:textId="77777777" w:rsidR="008938BB" w:rsidRDefault="008938BB">
      <w:pPr>
        <w:pStyle w:val="10"/>
        <w:pBdr>
          <w:top w:val="nil"/>
          <w:left w:val="nil"/>
          <w:bottom w:val="nil"/>
          <w:right w:val="nil"/>
          <w:between w:val="nil"/>
        </w:pBdr>
        <w:ind w:firstLine="709"/>
        <w:jc w:val="both"/>
        <w:rPr>
          <w:color w:val="000000"/>
          <w:sz w:val="28"/>
          <w:szCs w:val="28"/>
        </w:rPr>
      </w:pPr>
    </w:p>
    <w:p w14:paraId="6A394580"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2. Здоровый образ жизни и его составляющие. Навыки здорового образа жизни</w:t>
      </w:r>
    </w:p>
    <w:p w14:paraId="322C3D02"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Культура и здоровье. Психическое и физическое здоровье. Способы сохранения и укрепления здоровья. Профилактика переутомления. Стресс и его воздействие на человека. Способы выхода из стрессовой ситуации. Способы прогнозирования и предотвращения стрессовых ситуаций. Информационная безопасность человека.</w:t>
      </w:r>
    </w:p>
    <w:p w14:paraId="662D32B7"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Роль искусства в формировании культуры безопасности жизнедеятельности.</w:t>
      </w:r>
    </w:p>
    <w:p w14:paraId="6EFF9123"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Здоровье человека как основа здоровья нации, государства.</w:t>
      </w:r>
    </w:p>
    <w:p w14:paraId="5D6FD2D1"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3. Роль социальной среды в развитии подростка</w:t>
      </w:r>
    </w:p>
    <w:p w14:paraId="25F7735E"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Взаимоотношения в социуме. Социальные группы, их особенности. Особенности взаимоотношений подростков и взрослых. Взаимоотношения со сверстниками. Взаимодействие в школьном коллективе. Права, обязанности и ответственность субъектов образовательной деятельности. Подходы к анализу взаимодействия в подростковой среде. Противодействие алкоголизму и наркозависимости  как условие сохранения здоровья личности, общества, нации, государства.</w:t>
      </w:r>
    </w:p>
    <w:p w14:paraId="2111B604" w14:textId="77777777" w:rsidR="008938BB" w:rsidRDefault="008938BB">
      <w:pPr>
        <w:pStyle w:val="10"/>
        <w:pBdr>
          <w:top w:val="nil"/>
          <w:left w:val="nil"/>
          <w:bottom w:val="nil"/>
          <w:right w:val="nil"/>
          <w:between w:val="nil"/>
        </w:pBdr>
        <w:jc w:val="both"/>
        <w:rPr>
          <w:color w:val="000000"/>
          <w:sz w:val="28"/>
          <w:szCs w:val="28"/>
        </w:rPr>
      </w:pPr>
    </w:p>
    <w:p w14:paraId="3F807B43"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Раздел 2. Безопасность человека в опасных и чрезвычайных ситуациях</w:t>
      </w:r>
    </w:p>
    <w:p w14:paraId="3F05A1F1" w14:textId="77777777" w:rsidR="008938BB" w:rsidRDefault="008938BB">
      <w:pPr>
        <w:pStyle w:val="10"/>
        <w:pBdr>
          <w:top w:val="nil"/>
          <w:left w:val="nil"/>
          <w:bottom w:val="nil"/>
          <w:right w:val="nil"/>
          <w:between w:val="nil"/>
        </w:pBdr>
        <w:jc w:val="center"/>
        <w:rPr>
          <w:color w:val="000000"/>
          <w:sz w:val="32"/>
          <w:szCs w:val="32"/>
        </w:rPr>
      </w:pPr>
    </w:p>
    <w:p w14:paraId="562263E8"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b/>
          <w:color w:val="FF0000"/>
          <w:sz w:val="28"/>
          <w:szCs w:val="28"/>
        </w:rPr>
        <w:t>Тема 1. Дорожная безопасность</w:t>
      </w:r>
    </w:p>
    <w:p w14:paraId="005F8E75"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color w:val="FF0000"/>
          <w:sz w:val="28"/>
          <w:szCs w:val="28"/>
        </w:rPr>
        <w:t>Правила дорожного движения. Сигналы регулировщика. Действия пешеходов и водителей по сигналам регулировщика.</w:t>
      </w:r>
    </w:p>
    <w:p w14:paraId="6CE8C371"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color w:val="FF0000"/>
          <w:sz w:val="28"/>
          <w:szCs w:val="28"/>
        </w:rPr>
        <w:t>Железнодорожный, водный и воздушный транспорт. Правила поведения в транспорте.</w:t>
      </w:r>
    </w:p>
    <w:p w14:paraId="389EB4F2"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color w:val="FF0000"/>
          <w:sz w:val="28"/>
          <w:szCs w:val="28"/>
        </w:rPr>
        <w:t>Требования к движению велосипедистов. Меры безопасности при передвижении на велосипеде.</w:t>
      </w:r>
    </w:p>
    <w:p w14:paraId="3B90898C" w14:textId="77777777" w:rsidR="008938BB" w:rsidRPr="005734B5" w:rsidRDefault="00B93E0A">
      <w:pPr>
        <w:pStyle w:val="10"/>
        <w:pBdr>
          <w:top w:val="nil"/>
          <w:left w:val="nil"/>
          <w:bottom w:val="nil"/>
          <w:right w:val="nil"/>
          <w:between w:val="nil"/>
        </w:pBdr>
        <w:ind w:firstLine="709"/>
        <w:jc w:val="both"/>
        <w:rPr>
          <w:color w:val="FF0000"/>
          <w:sz w:val="28"/>
          <w:szCs w:val="28"/>
        </w:rPr>
      </w:pPr>
      <w:r w:rsidRPr="005734B5">
        <w:rPr>
          <w:color w:val="FF0000"/>
          <w:sz w:val="28"/>
          <w:szCs w:val="28"/>
        </w:rPr>
        <w:t>Метрополитен как средство передвижения в крупных городах. Возможные опасности при пользовании эскалатором, при ожидании поезда на платформе, в вагоне поезда. Меры предотвращения опасностей.</w:t>
      </w:r>
    </w:p>
    <w:p w14:paraId="32F98D56" w14:textId="77777777" w:rsidR="008938BB" w:rsidRPr="005734B5" w:rsidRDefault="008938BB">
      <w:pPr>
        <w:pStyle w:val="10"/>
        <w:pBdr>
          <w:top w:val="nil"/>
          <w:left w:val="nil"/>
          <w:bottom w:val="nil"/>
          <w:right w:val="nil"/>
          <w:between w:val="nil"/>
        </w:pBdr>
        <w:ind w:firstLine="709"/>
        <w:jc w:val="both"/>
        <w:rPr>
          <w:color w:val="FF0000"/>
          <w:sz w:val="28"/>
          <w:szCs w:val="28"/>
        </w:rPr>
      </w:pPr>
    </w:p>
    <w:p w14:paraId="2AAFEF0A"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2. Пожарная безопасность</w:t>
      </w:r>
    </w:p>
    <w:p w14:paraId="3A722175"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Система обнаружения пожара. Понятие об автоматической пожарной сигнализации, принципах ее действия. Эффективность использования систем обнаружения пожаров в жилом секторе, общественных зданиях.</w:t>
      </w:r>
    </w:p>
    <w:p w14:paraId="477A62A4"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 xml:space="preserve">Знаки пожарной безопасности, их классификация и предназначение. </w:t>
      </w:r>
    </w:p>
    <w:p w14:paraId="3D26FEF3"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Действия при возникновении пожара в учреждении с массовым пребыванием людей. Порядок вызова пожарных.</w:t>
      </w:r>
    </w:p>
    <w:p w14:paraId="1C0F9429"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 xml:space="preserve">Виды пожарной техники, </w:t>
      </w:r>
      <w:proofErr w:type="spellStart"/>
      <w:r>
        <w:rPr>
          <w:color w:val="000000"/>
          <w:sz w:val="28"/>
          <w:szCs w:val="28"/>
        </w:rPr>
        <w:t>пожарно</w:t>
      </w:r>
      <w:proofErr w:type="spellEnd"/>
      <w:r>
        <w:rPr>
          <w:color w:val="000000"/>
          <w:sz w:val="28"/>
          <w:szCs w:val="28"/>
        </w:rPr>
        <w:t>–спасательного оборудования и их предназначение.</w:t>
      </w:r>
    </w:p>
    <w:p w14:paraId="1CB3A13E" w14:textId="77777777" w:rsidR="008938BB" w:rsidRDefault="008938BB">
      <w:pPr>
        <w:pStyle w:val="10"/>
        <w:pBdr>
          <w:top w:val="nil"/>
          <w:left w:val="nil"/>
          <w:bottom w:val="nil"/>
          <w:right w:val="nil"/>
          <w:between w:val="nil"/>
        </w:pBdr>
        <w:ind w:firstLine="709"/>
        <w:jc w:val="both"/>
        <w:rPr>
          <w:color w:val="000000"/>
          <w:sz w:val="28"/>
          <w:szCs w:val="28"/>
        </w:rPr>
      </w:pPr>
    </w:p>
    <w:p w14:paraId="323D91C7"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3. Чрезвычайные ситуации природного характера и защита от них</w:t>
      </w:r>
    </w:p>
    <w:p w14:paraId="7F0E595A"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Опасные природные явления. Последствия воздействия опасных природных явлений на человека и среду его обитания. Меры по снижению воздействия опасных природных явлений на человека.</w:t>
      </w:r>
    </w:p>
    <w:p w14:paraId="6486DEA2" w14:textId="77777777" w:rsidR="008938BB" w:rsidRDefault="00B93E0A">
      <w:pPr>
        <w:pStyle w:val="10"/>
        <w:pBdr>
          <w:top w:val="nil"/>
          <w:left w:val="nil"/>
          <w:bottom w:val="nil"/>
          <w:right w:val="nil"/>
          <w:between w:val="nil"/>
        </w:pBdr>
        <w:tabs>
          <w:tab w:val="left" w:pos="540"/>
        </w:tabs>
        <w:ind w:firstLine="709"/>
        <w:jc w:val="both"/>
        <w:rPr>
          <w:color w:val="000000"/>
          <w:sz w:val="28"/>
          <w:szCs w:val="28"/>
        </w:rPr>
      </w:pPr>
      <w:r>
        <w:rPr>
          <w:color w:val="000000"/>
          <w:sz w:val="28"/>
          <w:szCs w:val="28"/>
        </w:rPr>
        <w:t>Правила безопасного поведения при угрозе и во время стихийных бедствий.</w:t>
      </w:r>
    </w:p>
    <w:p w14:paraId="2517E051" w14:textId="77777777" w:rsidR="008938BB" w:rsidRDefault="008938BB">
      <w:pPr>
        <w:pStyle w:val="10"/>
        <w:pBdr>
          <w:top w:val="nil"/>
          <w:left w:val="nil"/>
          <w:bottom w:val="nil"/>
          <w:right w:val="nil"/>
          <w:between w:val="nil"/>
        </w:pBdr>
        <w:tabs>
          <w:tab w:val="left" w:pos="540"/>
        </w:tabs>
        <w:ind w:firstLine="709"/>
        <w:jc w:val="both"/>
        <w:rPr>
          <w:color w:val="000000"/>
          <w:sz w:val="28"/>
          <w:szCs w:val="28"/>
        </w:rPr>
      </w:pPr>
    </w:p>
    <w:p w14:paraId="200559BF"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Тема 4. Правила безопасного поведения на природе</w:t>
      </w:r>
    </w:p>
    <w:p w14:paraId="0850B175" w14:textId="77777777" w:rsidR="008938BB" w:rsidRDefault="00B93E0A">
      <w:pPr>
        <w:pStyle w:val="10"/>
        <w:pBdr>
          <w:top w:val="nil"/>
          <w:left w:val="nil"/>
          <w:bottom w:val="nil"/>
          <w:right w:val="nil"/>
          <w:between w:val="nil"/>
        </w:pBdr>
        <w:ind w:firstLine="709"/>
        <w:jc w:val="both"/>
        <w:rPr>
          <w:color w:val="000000"/>
          <w:sz w:val="28"/>
          <w:szCs w:val="28"/>
        </w:rPr>
      </w:pPr>
      <w:r>
        <w:rPr>
          <w:color w:val="000000"/>
          <w:sz w:val="28"/>
          <w:szCs w:val="28"/>
        </w:rPr>
        <w:t>Вынужденная автономность человека в природе. Факторы, влияющие на выживание человека в условиях автономного существования в природе. Стрессоры выживания. Борьба со стрессорами (жара, холод, голод, жажда, боль, одиночество, страх).</w:t>
      </w:r>
    </w:p>
    <w:p w14:paraId="1AB48A68" w14:textId="77777777" w:rsidR="008938BB" w:rsidRDefault="008938BB">
      <w:pPr>
        <w:pStyle w:val="10"/>
        <w:pBdr>
          <w:top w:val="nil"/>
          <w:left w:val="nil"/>
          <w:bottom w:val="nil"/>
          <w:right w:val="nil"/>
          <w:between w:val="nil"/>
        </w:pBdr>
        <w:ind w:firstLine="708"/>
        <w:jc w:val="both"/>
        <w:rPr>
          <w:color w:val="000000"/>
          <w:sz w:val="28"/>
          <w:szCs w:val="28"/>
        </w:rPr>
      </w:pPr>
    </w:p>
    <w:p w14:paraId="1B2E7467" w14:textId="77777777" w:rsidR="008938BB" w:rsidRDefault="00B93E0A">
      <w:pPr>
        <w:pStyle w:val="10"/>
        <w:pBdr>
          <w:top w:val="nil"/>
          <w:left w:val="nil"/>
          <w:bottom w:val="nil"/>
          <w:right w:val="nil"/>
          <w:between w:val="nil"/>
        </w:pBdr>
        <w:ind w:firstLine="708"/>
        <w:jc w:val="both"/>
        <w:rPr>
          <w:color w:val="000000"/>
          <w:sz w:val="28"/>
          <w:szCs w:val="28"/>
        </w:rPr>
      </w:pPr>
      <w:r>
        <w:rPr>
          <w:b/>
          <w:i/>
          <w:color w:val="000000"/>
          <w:sz w:val="28"/>
          <w:szCs w:val="28"/>
        </w:rPr>
        <w:lastRenderedPageBreak/>
        <w:t>Раздел 3. Основы медицинских знаний и правила оказания</w:t>
      </w:r>
    </w:p>
    <w:p w14:paraId="603444DE" w14:textId="77777777" w:rsidR="008938BB" w:rsidRDefault="00B93E0A">
      <w:pPr>
        <w:pStyle w:val="10"/>
        <w:pBdr>
          <w:top w:val="nil"/>
          <w:left w:val="nil"/>
          <w:bottom w:val="nil"/>
          <w:right w:val="nil"/>
          <w:between w:val="nil"/>
        </w:pBdr>
        <w:jc w:val="center"/>
        <w:rPr>
          <w:color w:val="000000"/>
          <w:sz w:val="28"/>
          <w:szCs w:val="28"/>
        </w:rPr>
      </w:pPr>
      <w:r>
        <w:rPr>
          <w:color w:val="000000"/>
          <w:sz w:val="24"/>
          <w:szCs w:val="24"/>
        </w:rPr>
        <w:t xml:space="preserve"> первой медицинской помощи</w:t>
      </w:r>
    </w:p>
    <w:p w14:paraId="5042F45B" w14:textId="77777777" w:rsidR="008938BB" w:rsidRDefault="00B93E0A">
      <w:pPr>
        <w:pStyle w:val="10"/>
        <w:pBdr>
          <w:top w:val="nil"/>
          <w:left w:val="nil"/>
          <w:bottom w:val="nil"/>
          <w:right w:val="nil"/>
          <w:between w:val="nil"/>
        </w:pBdr>
        <w:shd w:val="clear" w:color="auto" w:fill="FFFFFF"/>
        <w:ind w:firstLine="709"/>
        <w:jc w:val="both"/>
        <w:rPr>
          <w:b/>
          <w:color w:val="000000"/>
          <w:sz w:val="28"/>
          <w:szCs w:val="28"/>
        </w:rPr>
      </w:pPr>
      <w:r>
        <w:rPr>
          <w:b/>
          <w:color w:val="000000"/>
          <w:sz w:val="28"/>
          <w:szCs w:val="28"/>
        </w:rPr>
        <w:t>Тема 1. Виды травм</w:t>
      </w:r>
    </w:p>
    <w:p w14:paraId="33A51CA1" w14:textId="77777777" w:rsidR="008938BB" w:rsidRDefault="00B93E0A">
      <w:pPr>
        <w:pStyle w:val="10"/>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Первая медицинская помощь при травмах. Электротравмы. Причины их возникновения, профилактика. Первая медицинская помощь при поражении электрическим током и молнией. Способы транспортировки пострадавших. </w:t>
      </w:r>
    </w:p>
    <w:p w14:paraId="60481099" w14:textId="77777777" w:rsidR="008938BB" w:rsidRDefault="008938BB">
      <w:pPr>
        <w:pStyle w:val="10"/>
        <w:pBdr>
          <w:top w:val="nil"/>
          <w:left w:val="nil"/>
          <w:bottom w:val="nil"/>
          <w:right w:val="nil"/>
          <w:between w:val="nil"/>
        </w:pBdr>
        <w:shd w:val="clear" w:color="auto" w:fill="FFFFFF"/>
        <w:jc w:val="center"/>
        <w:rPr>
          <w:b/>
          <w:color w:val="000000"/>
          <w:sz w:val="28"/>
          <w:szCs w:val="28"/>
        </w:rPr>
      </w:pPr>
    </w:p>
    <w:p w14:paraId="47B19BB1" w14:textId="77777777" w:rsidR="008938BB" w:rsidRDefault="008938BB">
      <w:pPr>
        <w:pStyle w:val="10"/>
        <w:pBdr>
          <w:top w:val="nil"/>
          <w:left w:val="nil"/>
          <w:bottom w:val="nil"/>
          <w:right w:val="nil"/>
          <w:between w:val="nil"/>
        </w:pBdr>
        <w:shd w:val="clear" w:color="auto" w:fill="FFFFFF"/>
        <w:jc w:val="center"/>
        <w:rPr>
          <w:b/>
          <w:color w:val="000000"/>
          <w:sz w:val="28"/>
          <w:szCs w:val="28"/>
        </w:rPr>
      </w:pPr>
    </w:p>
    <w:p w14:paraId="03AEB48A" w14:textId="77777777" w:rsidR="008938BB" w:rsidRDefault="00B93E0A">
      <w:pPr>
        <w:pStyle w:val="10"/>
        <w:pBdr>
          <w:top w:val="nil"/>
          <w:left w:val="nil"/>
          <w:bottom w:val="nil"/>
          <w:right w:val="nil"/>
          <w:between w:val="nil"/>
        </w:pBdr>
        <w:shd w:val="clear" w:color="auto" w:fill="FFFFFF"/>
        <w:jc w:val="center"/>
        <w:rPr>
          <w:b/>
          <w:color w:val="000000"/>
          <w:sz w:val="28"/>
          <w:szCs w:val="28"/>
        </w:rPr>
      </w:pPr>
      <w:r>
        <w:rPr>
          <w:b/>
          <w:i/>
          <w:color w:val="000000"/>
          <w:sz w:val="28"/>
          <w:szCs w:val="28"/>
        </w:rPr>
        <w:t>Практические занятия</w:t>
      </w:r>
    </w:p>
    <w:p w14:paraId="6050C070" w14:textId="77777777" w:rsidR="008938BB" w:rsidRDefault="008938BB">
      <w:pPr>
        <w:pStyle w:val="10"/>
        <w:pBdr>
          <w:top w:val="nil"/>
          <w:left w:val="nil"/>
          <w:bottom w:val="nil"/>
          <w:right w:val="nil"/>
          <w:between w:val="nil"/>
        </w:pBdr>
        <w:shd w:val="clear" w:color="auto" w:fill="FFFFFF"/>
        <w:jc w:val="center"/>
        <w:rPr>
          <w:b/>
          <w:color w:val="000000"/>
          <w:sz w:val="28"/>
          <w:szCs w:val="28"/>
        </w:rPr>
      </w:pPr>
    </w:p>
    <w:p w14:paraId="14F36C45" w14:textId="77777777" w:rsidR="008938BB" w:rsidRDefault="00B93E0A">
      <w:pPr>
        <w:pStyle w:val="10"/>
        <w:pBdr>
          <w:top w:val="nil"/>
          <w:left w:val="nil"/>
          <w:bottom w:val="nil"/>
          <w:right w:val="nil"/>
          <w:between w:val="nil"/>
        </w:pBdr>
        <w:shd w:val="clear" w:color="auto" w:fill="FFFFFF"/>
        <w:ind w:firstLine="709"/>
        <w:jc w:val="both"/>
        <w:rPr>
          <w:color w:val="000000"/>
          <w:sz w:val="28"/>
          <w:szCs w:val="28"/>
        </w:rPr>
      </w:pPr>
      <w:r>
        <w:rPr>
          <w:b/>
          <w:color w:val="000000"/>
          <w:sz w:val="28"/>
          <w:szCs w:val="28"/>
        </w:rPr>
        <w:t xml:space="preserve">Занятие 1. </w:t>
      </w:r>
      <w:r>
        <w:rPr>
          <w:color w:val="000000"/>
          <w:sz w:val="28"/>
          <w:szCs w:val="28"/>
        </w:rPr>
        <w:t>Респираторы (виды, устройство, назначение, защитные свойства). Правила пользования.</w:t>
      </w:r>
    </w:p>
    <w:p w14:paraId="598D55E7" w14:textId="77777777" w:rsidR="008938BB" w:rsidRDefault="00B93E0A">
      <w:pPr>
        <w:pStyle w:val="10"/>
        <w:pBdr>
          <w:top w:val="nil"/>
          <w:left w:val="nil"/>
          <w:bottom w:val="nil"/>
          <w:right w:val="nil"/>
          <w:between w:val="nil"/>
        </w:pBdr>
        <w:shd w:val="clear" w:color="auto" w:fill="FFFFFF"/>
        <w:ind w:firstLine="709"/>
        <w:jc w:val="both"/>
        <w:rPr>
          <w:color w:val="000000"/>
          <w:sz w:val="28"/>
          <w:szCs w:val="28"/>
        </w:rPr>
      </w:pPr>
      <w:r>
        <w:rPr>
          <w:b/>
          <w:color w:val="000000"/>
          <w:sz w:val="28"/>
          <w:szCs w:val="28"/>
        </w:rPr>
        <w:t xml:space="preserve">Занятие  2. </w:t>
      </w:r>
      <w:r>
        <w:rPr>
          <w:color w:val="000000"/>
          <w:sz w:val="28"/>
          <w:szCs w:val="28"/>
        </w:rPr>
        <w:t>Узлы, их применение. Туристические системы.</w:t>
      </w:r>
    </w:p>
    <w:p w14:paraId="1E2559A9" w14:textId="77777777" w:rsidR="008938BB" w:rsidRDefault="00B93E0A">
      <w:pPr>
        <w:pStyle w:val="10"/>
        <w:pBdr>
          <w:top w:val="nil"/>
          <w:left w:val="nil"/>
          <w:bottom w:val="nil"/>
          <w:right w:val="nil"/>
          <w:between w:val="nil"/>
        </w:pBdr>
        <w:shd w:val="clear" w:color="auto" w:fill="FFFFFF"/>
        <w:ind w:firstLine="709"/>
        <w:jc w:val="both"/>
        <w:rPr>
          <w:color w:val="000000"/>
          <w:sz w:val="28"/>
          <w:szCs w:val="28"/>
        </w:rPr>
      </w:pPr>
      <w:r>
        <w:rPr>
          <w:b/>
          <w:color w:val="000000"/>
          <w:sz w:val="28"/>
          <w:szCs w:val="28"/>
        </w:rPr>
        <w:t>Занятие 3</w:t>
      </w:r>
      <w:r>
        <w:rPr>
          <w:color w:val="000000"/>
          <w:sz w:val="28"/>
          <w:szCs w:val="28"/>
        </w:rPr>
        <w:t xml:space="preserve">. Способы изготовления носилок с использованием </w:t>
      </w:r>
      <w:proofErr w:type="gramStart"/>
      <w:r>
        <w:rPr>
          <w:color w:val="000000"/>
          <w:sz w:val="28"/>
          <w:szCs w:val="28"/>
        </w:rPr>
        <w:t>под-ручных</w:t>
      </w:r>
      <w:proofErr w:type="gramEnd"/>
      <w:r>
        <w:rPr>
          <w:color w:val="000000"/>
          <w:sz w:val="28"/>
          <w:szCs w:val="28"/>
        </w:rPr>
        <w:t xml:space="preserve"> средств и транспортировка пострадавшего.</w:t>
      </w:r>
    </w:p>
    <w:p w14:paraId="19ED5A99" w14:textId="77777777" w:rsidR="008938BB" w:rsidRDefault="00B93E0A">
      <w:pPr>
        <w:pStyle w:val="10"/>
        <w:pBdr>
          <w:top w:val="nil"/>
          <w:left w:val="nil"/>
          <w:bottom w:val="nil"/>
          <w:right w:val="nil"/>
          <w:between w:val="nil"/>
        </w:pBdr>
        <w:shd w:val="clear" w:color="auto" w:fill="FFFFFF"/>
        <w:tabs>
          <w:tab w:val="left" w:pos="2160"/>
        </w:tabs>
        <w:ind w:firstLine="709"/>
        <w:jc w:val="both"/>
        <w:rPr>
          <w:color w:val="000000"/>
          <w:sz w:val="28"/>
          <w:szCs w:val="28"/>
        </w:rPr>
      </w:pPr>
      <w:r>
        <w:rPr>
          <w:b/>
          <w:color w:val="000000"/>
          <w:sz w:val="28"/>
          <w:szCs w:val="28"/>
        </w:rPr>
        <w:t xml:space="preserve">Занятие 4. </w:t>
      </w:r>
      <w:r>
        <w:rPr>
          <w:color w:val="000000"/>
          <w:sz w:val="28"/>
          <w:szCs w:val="28"/>
        </w:rPr>
        <w:t>Переправа по горизонтальной веревке.</w:t>
      </w:r>
    </w:p>
    <w:p w14:paraId="41B96DE2" w14:textId="77777777" w:rsidR="008938BB" w:rsidRDefault="00B93E0A">
      <w:pPr>
        <w:pStyle w:val="10"/>
        <w:pBdr>
          <w:top w:val="nil"/>
          <w:left w:val="nil"/>
          <w:bottom w:val="nil"/>
          <w:right w:val="nil"/>
          <w:between w:val="nil"/>
        </w:pBdr>
        <w:shd w:val="clear" w:color="auto" w:fill="FFFFFF"/>
        <w:ind w:firstLine="709"/>
        <w:rPr>
          <w:color w:val="000000"/>
          <w:sz w:val="28"/>
          <w:szCs w:val="28"/>
        </w:rPr>
      </w:pPr>
      <w:r>
        <w:rPr>
          <w:b/>
          <w:color w:val="000000"/>
          <w:sz w:val="28"/>
          <w:szCs w:val="28"/>
        </w:rPr>
        <w:t xml:space="preserve">Занятие 5. </w:t>
      </w:r>
      <w:r>
        <w:rPr>
          <w:color w:val="000000"/>
          <w:sz w:val="28"/>
          <w:szCs w:val="28"/>
        </w:rPr>
        <w:t>Определение высоты объекта. Установка палатки.</w:t>
      </w:r>
    </w:p>
    <w:p w14:paraId="01B949D4" w14:textId="77777777" w:rsidR="008938BB" w:rsidRDefault="00B93E0A">
      <w:pPr>
        <w:pStyle w:val="10"/>
        <w:pBdr>
          <w:top w:val="nil"/>
          <w:left w:val="nil"/>
          <w:bottom w:val="nil"/>
          <w:right w:val="nil"/>
          <w:between w:val="nil"/>
        </w:pBdr>
        <w:ind w:firstLine="709"/>
        <w:jc w:val="both"/>
        <w:rPr>
          <w:color w:val="000000"/>
          <w:sz w:val="28"/>
          <w:szCs w:val="28"/>
        </w:rPr>
      </w:pPr>
      <w:r>
        <w:rPr>
          <w:b/>
          <w:color w:val="000000"/>
          <w:sz w:val="28"/>
          <w:szCs w:val="28"/>
        </w:rPr>
        <w:t xml:space="preserve">Занятие 6. </w:t>
      </w:r>
      <w:r>
        <w:rPr>
          <w:color w:val="000000"/>
          <w:sz w:val="28"/>
          <w:szCs w:val="28"/>
        </w:rPr>
        <w:t>Подготовка к «Дню защиты детей». Порядок эвакуации из здания школы при возможном землетрясении.</w:t>
      </w:r>
    </w:p>
    <w:p w14:paraId="3C51EB82" w14:textId="77777777" w:rsidR="008938BB" w:rsidRDefault="008938BB">
      <w:pPr>
        <w:pStyle w:val="10"/>
        <w:pBdr>
          <w:top w:val="nil"/>
          <w:left w:val="nil"/>
          <w:bottom w:val="nil"/>
          <w:right w:val="nil"/>
          <w:between w:val="nil"/>
        </w:pBdr>
        <w:rPr>
          <w:color w:val="000000"/>
          <w:sz w:val="24"/>
          <w:szCs w:val="24"/>
        </w:rPr>
      </w:pPr>
    </w:p>
    <w:p w14:paraId="2DC4BB7D" w14:textId="77777777" w:rsidR="008938BB" w:rsidRDefault="008938BB">
      <w:pPr>
        <w:pStyle w:val="10"/>
        <w:pBdr>
          <w:top w:val="nil"/>
          <w:left w:val="nil"/>
          <w:bottom w:val="nil"/>
          <w:right w:val="nil"/>
          <w:between w:val="nil"/>
        </w:pBdr>
        <w:jc w:val="center"/>
        <w:rPr>
          <w:color w:val="000000"/>
          <w:sz w:val="24"/>
          <w:szCs w:val="24"/>
        </w:rPr>
      </w:pPr>
    </w:p>
    <w:p w14:paraId="6F596C0B" w14:textId="77777777" w:rsidR="008938BB" w:rsidRDefault="008938BB">
      <w:pPr>
        <w:pStyle w:val="10"/>
        <w:pBdr>
          <w:top w:val="nil"/>
          <w:left w:val="nil"/>
          <w:bottom w:val="nil"/>
          <w:right w:val="nil"/>
          <w:between w:val="nil"/>
        </w:pBdr>
        <w:jc w:val="center"/>
        <w:rPr>
          <w:color w:val="000000"/>
          <w:sz w:val="24"/>
          <w:szCs w:val="24"/>
        </w:rPr>
      </w:pPr>
    </w:p>
    <w:p w14:paraId="5492E6B1" w14:textId="77777777" w:rsidR="008938BB" w:rsidRDefault="008938BB">
      <w:pPr>
        <w:pStyle w:val="10"/>
        <w:pBdr>
          <w:top w:val="nil"/>
          <w:left w:val="nil"/>
          <w:bottom w:val="nil"/>
          <w:right w:val="nil"/>
          <w:between w:val="nil"/>
        </w:pBdr>
        <w:jc w:val="center"/>
        <w:rPr>
          <w:color w:val="000000"/>
          <w:sz w:val="24"/>
          <w:szCs w:val="24"/>
        </w:rPr>
      </w:pPr>
    </w:p>
    <w:p w14:paraId="22A90884" w14:textId="77777777" w:rsidR="008938BB" w:rsidRDefault="008938BB">
      <w:pPr>
        <w:pStyle w:val="10"/>
        <w:pBdr>
          <w:top w:val="nil"/>
          <w:left w:val="nil"/>
          <w:bottom w:val="nil"/>
          <w:right w:val="nil"/>
          <w:between w:val="nil"/>
        </w:pBdr>
        <w:jc w:val="center"/>
        <w:rPr>
          <w:color w:val="000000"/>
          <w:sz w:val="24"/>
          <w:szCs w:val="24"/>
        </w:rPr>
      </w:pPr>
    </w:p>
    <w:p w14:paraId="49B87F3A" w14:textId="77777777" w:rsidR="008938BB" w:rsidRDefault="008938BB">
      <w:pPr>
        <w:pStyle w:val="10"/>
        <w:pBdr>
          <w:top w:val="nil"/>
          <w:left w:val="nil"/>
          <w:bottom w:val="nil"/>
          <w:right w:val="nil"/>
          <w:between w:val="nil"/>
        </w:pBdr>
        <w:jc w:val="center"/>
        <w:rPr>
          <w:color w:val="000000"/>
          <w:sz w:val="24"/>
          <w:szCs w:val="24"/>
        </w:rPr>
      </w:pPr>
    </w:p>
    <w:p w14:paraId="45F5B4A7" w14:textId="77777777" w:rsidR="008938BB" w:rsidRDefault="008938BB">
      <w:pPr>
        <w:pStyle w:val="10"/>
        <w:pBdr>
          <w:top w:val="nil"/>
          <w:left w:val="nil"/>
          <w:bottom w:val="nil"/>
          <w:right w:val="nil"/>
          <w:between w:val="nil"/>
        </w:pBdr>
        <w:rPr>
          <w:color w:val="000000"/>
          <w:sz w:val="32"/>
          <w:szCs w:val="32"/>
        </w:rPr>
      </w:pPr>
    </w:p>
    <w:p w14:paraId="7E2049AC" w14:textId="77777777" w:rsidR="008938BB" w:rsidRDefault="00B93E0A">
      <w:pPr>
        <w:pStyle w:val="10"/>
        <w:widowControl w:val="0"/>
        <w:pBdr>
          <w:top w:val="nil"/>
          <w:left w:val="nil"/>
          <w:bottom w:val="nil"/>
          <w:right w:val="nil"/>
          <w:between w:val="nil"/>
        </w:pBdr>
        <w:spacing w:line="276" w:lineRule="auto"/>
        <w:rPr>
          <w:color w:val="000000"/>
          <w:sz w:val="32"/>
          <w:szCs w:val="32"/>
        </w:rPr>
        <w:sectPr w:rsidR="008938BB">
          <w:pgSz w:w="16838" w:h="11906"/>
          <w:pgMar w:top="1701" w:right="851" w:bottom="851" w:left="1134" w:header="0" w:footer="720" w:gutter="0"/>
          <w:pgNumType w:start="1"/>
          <w:cols w:space="720"/>
        </w:sectPr>
      </w:pPr>
      <w:r>
        <w:br w:type="page"/>
      </w:r>
    </w:p>
    <w:p w14:paraId="37B757FA" w14:textId="77777777" w:rsidR="008938BB" w:rsidRDefault="00B93E0A">
      <w:pPr>
        <w:pStyle w:val="10"/>
        <w:pBdr>
          <w:top w:val="nil"/>
          <w:left w:val="nil"/>
          <w:bottom w:val="nil"/>
          <w:right w:val="nil"/>
          <w:between w:val="nil"/>
        </w:pBdr>
        <w:jc w:val="center"/>
        <w:rPr>
          <w:color w:val="000000"/>
          <w:sz w:val="32"/>
          <w:szCs w:val="32"/>
        </w:rPr>
      </w:pPr>
      <w:r>
        <w:rPr>
          <w:b/>
          <w:color w:val="000000"/>
          <w:sz w:val="32"/>
          <w:szCs w:val="32"/>
        </w:rPr>
        <w:lastRenderedPageBreak/>
        <w:t>Тематическое планирование 6 класс (35 часов)</w:t>
      </w:r>
    </w:p>
    <w:tbl>
      <w:tblPr>
        <w:tblStyle w:val="a5"/>
        <w:tblW w:w="145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8"/>
        <w:gridCol w:w="5365"/>
        <w:gridCol w:w="5385"/>
      </w:tblGrid>
      <w:tr w:rsidR="008938BB" w14:paraId="1768DAD7" w14:textId="77777777">
        <w:trPr>
          <w:trHeight w:val="500"/>
        </w:trPr>
        <w:tc>
          <w:tcPr>
            <w:tcW w:w="3758" w:type="dxa"/>
          </w:tcPr>
          <w:p w14:paraId="0FB6DB7A"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Тема</w:t>
            </w:r>
          </w:p>
          <w:p w14:paraId="750E9FFF"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количество часов</w:t>
            </w:r>
          </w:p>
        </w:tc>
        <w:tc>
          <w:tcPr>
            <w:tcW w:w="5365" w:type="dxa"/>
          </w:tcPr>
          <w:p w14:paraId="4D1D012E"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Тема урока</w:t>
            </w:r>
          </w:p>
        </w:tc>
        <w:tc>
          <w:tcPr>
            <w:tcW w:w="5385" w:type="dxa"/>
          </w:tcPr>
          <w:p w14:paraId="6CC3322D"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Содержание</w:t>
            </w:r>
          </w:p>
        </w:tc>
      </w:tr>
      <w:tr w:rsidR="008938BB" w14:paraId="111B6E87" w14:textId="77777777">
        <w:trPr>
          <w:trHeight w:val="280"/>
        </w:trPr>
        <w:tc>
          <w:tcPr>
            <w:tcW w:w="3758" w:type="dxa"/>
            <w:vMerge w:val="restart"/>
          </w:tcPr>
          <w:p w14:paraId="2CA03290" w14:textId="77777777" w:rsidR="008938BB" w:rsidRDefault="008938BB">
            <w:pPr>
              <w:pStyle w:val="10"/>
              <w:pBdr>
                <w:top w:val="nil"/>
                <w:left w:val="nil"/>
                <w:bottom w:val="nil"/>
                <w:right w:val="nil"/>
                <w:between w:val="nil"/>
              </w:pBdr>
              <w:jc w:val="center"/>
              <w:rPr>
                <w:color w:val="000000"/>
                <w:sz w:val="28"/>
                <w:szCs w:val="28"/>
              </w:rPr>
            </w:pPr>
          </w:p>
          <w:p w14:paraId="18C08A98" w14:textId="77777777" w:rsidR="008938BB" w:rsidRDefault="008938BB">
            <w:pPr>
              <w:pStyle w:val="10"/>
              <w:pBdr>
                <w:top w:val="nil"/>
                <w:left w:val="nil"/>
                <w:bottom w:val="nil"/>
                <w:right w:val="nil"/>
                <w:between w:val="nil"/>
              </w:pBdr>
              <w:jc w:val="center"/>
              <w:rPr>
                <w:color w:val="000000"/>
                <w:sz w:val="28"/>
                <w:szCs w:val="28"/>
              </w:rPr>
            </w:pPr>
          </w:p>
          <w:p w14:paraId="2D919940" w14:textId="77777777" w:rsidR="008938BB" w:rsidRDefault="008938BB">
            <w:pPr>
              <w:pStyle w:val="10"/>
              <w:pBdr>
                <w:top w:val="nil"/>
                <w:left w:val="nil"/>
                <w:bottom w:val="nil"/>
                <w:right w:val="nil"/>
                <w:between w:val="nil"/>
              </w:pBdr>
              <w:jc w:val="center"/>
              <w:rPr>
                <w:color w:val="000000"/>
                <w:sz w:val="28"/>
                <w:szCs w:val="28"/>
              </w:rPr>
            </w:pPr>
          </w:p>
          <w:p w14:paraId="45B0F049" w14:textId="77777777" w:rsidR="008938BB" w:rsidRDefault="008938BB">
            <w:pPr>
              <w:pStyle w:val="10"/>
              <w:pBdr>
                <w:top w:val="nil"/>
                <w:left w:val="nil"/>
                <w:bottom w:val="nil"/>
                <w:right w:val="nil"/>
                <w:between w:val="nil"/>
              </w:pBdr>
              <w:jc w:val="center"/>
              <w:rPr>
                <w:color w:val="000000"/>
                <w:sz w:val="28"/>
                <w:szCs w:val="28"/>
              </w:rPr>
            </w:pPr>
          </w:p>
          <w:p w14:paraId="2FFEF7AA"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Основы здорового образа жизни и культура здоровья</w:t>
            </w:r>
          </w:p>
          <w:p w14:paraId="636FF1BF"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(10 часов)</w:t>
            </w:r>
          </w:p>
        </w:tc>
        <w:tc>
          <w:tcPr>
            <w:tcW w:w="5365" w:type="dxa"/>
          </w:tcPr>
          <w:p w14:paraId="589A270B" w14:textId="77777777" w:rsidR="008938BB" w:rsidRDefault="00B93E0A">
            <w:pPr>
              <w:pStyle w:val="10"/>
              <w:numPr>
                <w:ilvl w:val="0"/>
                <w:numId w:val="2"/>
              </w:numPr>
              <w:pBdr>
                <w:top w:val="nil"/>
                <w:left w:val="nil"/>
                <w:bottom w:val="nil"/>
                <w:right w:val="nil"/>
                <w:between w:val="nil"/>
              </w:pBdr>
              <w:spacing w:line="360" w:lineRule="auto"/>
              <w:rPr>
                <w:color w:val="000000"/>
                <w:sz w:val="28"/>
                <w:szCs w:val="28"/>
              </w:rPr>
            </w:pPr>
            <w:r>
              <w:rPr>
                <w:color w:val="000000"/>
                <w:sz w:val="28"/>
                <w:szCs w:val="28"/>
              </w:rPr>
              <w:t>Особенности физического и психического развития человека в подростковом возрасте.</w:t>
            </w:r>
          </w:p>
        </w:tc>
        <w:tc>
          <w:tcPr>
            <w:tcW w:w="5385" w:type="dxa"/>
          </w:tcPr>
          <w:p w14:paraId="2CD8B81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Особенности физического и психического развития человека в подростковом возрасте.</w:t>
            </w:r>
          </w:p>
        </w:tc>
      </w:tr>
      <w:tr w:rsidR="008938BB" w14:paraId="018F8791" w14:textId="77777777">
        <w:tc>
          <w:tcPr>
            <w:tcW w:w="3758" w:type="dxa"/>
            <w:vMerge/>
          </w:tcPr>
          <w:p w14:paraId="646BE38B"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1A0535AC"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Здоровый образ жизни: понятие, значение. Роль литературы и искусства в формировании навыков здорового образа жизни.</w:t>
            </w:r>
          </w:p>
        </w:tc>
        <w:tc>
          <w:tcPr>
            <w:tcW w:w="5385" w:type="dxa"/>
          </w:tcPr>
          <w:p w14:paraId="54E8C9B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Понятие о здоровом образе жизни. Значение Здорового образа жизни. Способы укрепления здоровья средствами литературы и искусства.</w:t>
            </w:r>
          </w:p>
        </w:tc>
      </w:tr>
      <w:tr w:rsidR="008938BB" w14:paraId="33E0059F" w14:textId="77777777">
        <w:tc>
          <w:tcPr>
            <w:tcW w:w="3758" w:type="dxa"/>
            <w:vMerge/>
          </w:tcPr>
          <w:p w14:paraId="7A50727B"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7B44CA59"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Способность человека к самостоятельным поступкам и действиям, ответственность за собственные поступки.</w:t>
            </w:r>
          </w:p>
        </w:tc>
        <w:tc>
          <w:tcPr>
            <w:tcW w:w="5385" w:type="dxa"/>
          </w:tcPr>
          <w:p w14:paraId="1913B2D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Зависимость безопасности и здоровья от самостоятельного поведения человека. </w:t>
            </w:r>
          </w:p>
          <w:p w14:paraId="23C0BB5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Роль ответственного поведения человека в обеспечении личной  и общественной безопасности.</w:t>
            </w:r>
          </w:p>
        </w:tc>
      </w:tr>
      <w:tr w:rsidR="008938BB" w14:paraId="666E01A4" w14:textId="77777777">
        <w:tc>
          <w:tcPr>
            <w:tcW w:w="3758" w:type="dxa"/>
            <w:vMerge/>
          </w:tcPr>
          <w:p w14:paraId="344478C2"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41D975B4"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Гармония в отношениях человека с миром природы.</w:t>
            </w:r>
          </w:p>
        </w:tc>
        <w:tc>
          <w:tcPr>
            <w:tcW w:w="5385" w:type="dxa"/>
          </w:tcPr>
          <w:p w14:paraId="4E856251"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Влияние окружающей и среды (природной, техногенной, социальной) на здоровье человека. </w:t>
            </w:r>
          </w:p>
          <w:p w14:paraId="6E1994CA"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Способы повышения устойчивости организма к воздействию неблагоприятных условий окружающей среды.</w:t>
            </w:r>
          </w:p>
        </w:tc>
      </w:tr>
      <w:tr w:rsidR="008938BB" w14:paraId="58789F52" w14:textId="77777777">
        <w:trPr>
          <w:trHeight w:val="300"/>
        </w:trPr>
        <w:tc>
          <w:tcPr>
            <w:tcW w:w="3758" w:type="dxa"/>
            <w:vMerge/>
          </w:tcPr>
          <w:p w14:paraId="2541DEF3"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6B12D91B"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Загрязнение окружающей среды в результате деятельности человека.</w:t>
            </w:r>
          </w:p>
        </w:tc>
        <w:tc>
          <w:tcPr>
            <w:tcW w:w="5385" w:type="dxa"/>
          </w:tcPr>
          <w:p w14:paraId="4D1FCFED"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Экологическая безопасность на территории Среднего Урала, Свердловской области и города Березовского: экологическое состояние и проблемы, загрязнение водного и </w:t>
            </w:r>
            <w:r>
              <w:rPr>
                <w:color w:val="000000"/>
                <w:sz w:val="28"/>
                <w:szCs w:val="28"/>
              </w:rPr>
              <w:lastRenderedPageBreak/>
              <w:t>воздушного бассейнов, защита окружающей среды.</w:t>
            </w:r>
          </w:p>
        </w:tc>
      </w:tr>
      <w:tr w:rsidR="008938BB" w14:paraId="0F3C914F" w14:textId="77777777">
        <w:trPr>
          <w:trHeight w:val="360"/>
        </w:trPr>
        <w:tc>
          <w:tcPr>
            <w:tcW w:w="3758" w:type="dxa"/>
            <w:vMerge/>
          </w:tcPr>
          <w:p w14:paraId="26850008"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575EF451"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Режим дня и здоровье подростков. </w:t>
            </w:r>
          </w:p>
        </w:tc>
        <w:tc>
          <w:tcPr>
            <w:tcW w:w="5385" w:type="dxa"/>
          </w:tcPr>
          <w:p w14:paraId="70CFB737" w14:textId="77777777" w:rsidR="008938BB" w:rsidRDefault="00B93E0A">
            <w:pPr>
              <w:pStyle w:val="10"/>
              <w:pBdr>
                <w:top w:val="nil"/>
                <w:left w:val="nil"/>
                <w:bottom w:val="nil"/>
                <w:right w:val="nil"/>
                <w:between w:val="nil"/>
              </w:pBdr>
              <w:rPr>
                <w:color w:val="000000"/>
                <w:sz w:val="28"/>
                <w:szCs w:val="28"/>
              </w:rPr>
            </w:pPr>
            <w:r>
              <w:rPr>
                <w:color w:val="000000"/>
                <w:sz w:val="28"/>
                <w:szCs w:val="28"/>
              </w:rPr>
              <w:t>Биологические ритмы и работоспособность человека.</w:t>
            </w:r>
          </w:p>
          <w:p w14:paraId="6BB4B97B" w14:textId="77777777" w:rsidR="008938BB" w:rsidRDefault="00B93E0A">
            <w:pPr>
              <w:pStyle w:val="10"/>
              <w:pBdr>
                <w:top w:val="nil"/>
                <w:left w:val="nil"/>
                <w:bottom w:val="nil"/>
                <w:right w:val="nil"/>
                <w:between w:val="nil"/>
              </w:pBdr>
              <w:rPr>
                <w:color w:val="000000"/>
                <w:sz w:val="28"/>
                <w:szCs w:val="28"/>
              </w:rPr>
            </w:pPr>
            <w:r>
              <w:rPr>
                <w:color w:val="000000"/>
                <w:sz w:val="28"/>
                <w:szCs w:val="28"/>
              </w:rPr>
              <w:t>Оптимальная организация учёбы и отдыха.</w:t>
            </w:r>
          </w:p>
        </w:tc>
      </w:tr>
      <w:tr w:rsidR="008938BB" w14:paraId="44221CCA" w14:textId="77777777">
        <w:trPr>
          <w:trHeight w:val="680"/>
        </w:trPr>
        <w:tc>
          <w:tcPr>
            <w:tcW w:w="3758" w:type="dxa"/>
            <w:vMerge/>
          </w:tcPr>
          <w:p w14:paraId="219F2D49"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72991C16" w14:textId="77777777" w:rsidR="008938BB" w:rsidRDefault="00B93E0A">
            <w:pPr>
              <w:pStyle w:val="10"/>
              <w:numPr>
                <w:ilvl w:val="0"/>
                <w:numId w:val="2"/>
              </w:numPr>
              <w:pBdr>
                <w:top w:val="nil"/>
                <w:left w:val="nil"/>
                <w:bottom w:val="nil"/>
                <w:right w:val="nil"/>
                <w:between w:val="nil"/>
              </w:pBdr>
              <w:spacing w:line="276" w:lineRule="auto"/>
              <w:rPr>
                <w:color w:val="000000"/>
                <w:sz w:val="28"/>
                <w:szCs w:val="28"/>
              </w:rPr>
            </w:pPr>
            <w:r>
              <w:rPr>
                <w:color w:val="000000"/>
                <w:sz w:val="28"/>
                <w:szCs w:val="28"/>
              </w:rPr>
              <w:t>Утомление, переутомление. Самоконтроль процессов жизнедеятельности.</w:t>
            </w:r>
          </w:p>
        </w:tc>
        <w:tc>
          <w:tcPr>
            <w:tcW w:w="5385" w:type="dxa"/>
          </w:tcPr>
          <w:p w14:paraId="76D77EA3"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Понятие об утомлении и переутомлении. Причины переутомления и способы его профилактики. Компьютер и  телевизор как факторы переутомления.</w:t>
            </w:r>
          </w:p>
        </w:tc>
      </w:tr>
      <w:tr w:rsidR="008938BB" w14:paraId="5F5E94E5" w14:textId="77777777">
        <w:tc>
          <w:tcPr>
            <w:tcW w:w="3758" w:type="dxa"/>
            <w:vMerge/>
          </w:tcPr>
          <w:p w14:paraId="6BB748AC"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716BDFC6"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Алкоголизм, наркомания, токсикомания и их последствия для здоровья человека. </w:t>
            </w:r>
          </w:p>
        </w:tc>
        <w:tc>
          <w:tcPr>
            <w:tcW w:w="5385" w:type="dxa"/>
          </w:tcPr>
          <w:p w14:paraId="5274A15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Общая характеристика наркотической ситуации в России, Свердловской области. Последствия  табакокурения, употребления алкогольных напитков, наркотиков. Способы противодействия курению, алкоголизму, наркозависимости.</w:t>
            </w:r>
          </w:p>
        </w:tc>
      </w:tr>
      <w:tr w:rsidR="008938BB" w14:paraId="0C3BD012" w14:textId="77777777">
        <w:tc>
          <w:tcPr>
            <w:tcW w:w="3758" w:type="dxa"/>
            <w:vMerge/>
          </w:tcPr>
          <w:p w14:paraId="4A82EC8F"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1BB9FBD9"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Роль художественной культуры в формировании физического и психического здоровья. </w:t>
            </w:r>
          </w:p>
        </w:tc>
        <w:tc>
          <w:tcPr>
            <w:tcW w:w="5385" w:type="dxa"/>
          </w:tcPr>
          <w:p w14:paraId="48FF7BC3"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Способы укрепления физического и психического здоровья средствами художественной культуры. </w:t>
            </w:r>
          </w:p>
        </w:tc>
      </w:tr>
      <w:tr w:rsidR="008938BB" w14:paraId="0548C02D" w14:textId="77777777">
        <w:tc>
          <w:tcPr>
            <w:tcW w:w="3758" w:type="dxa"/>
          </w:tcPr>
          <w:p w14:paraId="6DA9E90D"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КОНТРОЛЬНАЯ  РАБОТА</w:t>
            </w:r>
          </w:p>
        </w:tc>
        <w:tc>
          <w:tcPr>
            <w:tcW w:w="5365" w:type="dxa"/>
          </w:tcPr>
          <w:p w14:paraId="2A5E7F80"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Контрольная  работа по темам раздела «Основы здорового образа жизни и культура здоровья»</w:t>
            </w:r>
          </w:p>
          <w:p w14:paraId="064E1B02" w14:textId="77777777" w:rsidR="008938BB" w:rsidRDefault="008938BB">
            <w:pPr>
              <w:pStyle w:val="10"/>
              <w:pBdr>
                <w:top w:val="nil"/>
                <w:left w:val="nil"/>
                <w:bottom w:val="nil"/>
                <w:right w:val="nil"/>
                <w:between w:val="nil"/>
              </w:pBdr>
              <w:ind w:left="720"/>
              <w:rPr>
                <w:color w:val="000000"/>
                <w:sz w:val="28"/>
                <w:szCs w:val="28"/>
              </w:rPr>
            </w:pPr>
          </w:p>
          <w:p w14:paraId="7D6ED678" w14:textId="77777777" w:rsidR="008938BB" w:rsidRDefault="008938BB">
            <w:pPr>
              <w:pStyle w:val="10"/>
              <w:pBdr>
                <w:top w:val="nil"/>
                <w:left w:val="nil"/>
                <w:bottom w:val="nil"/>
                <w:right w:val="nil"/>
                <w:between w:val="nil"/>
              </w:pBdr>
              <w:ind w:left="720"/>
              <w:rPr>
                <w:color w:val="000000"/>
                <w:sz w:val="28"/>
                <w:szCs w:val="28"/>
              </w:rPr>
            </w:pPr>
          </w:p>
        </w:tc>
        <w:tc>
          <w:tcPr>
            <w:tcW w:w="5385" w:type="dxa"/>
          </w:tcPr>
          <w:p w14:paraId="2026A305" w14:textId="77777777" w:rsidR="008938BB" w:rsidRDefault="008938BB">
            <w:pPr>
              <w:pStyle w:val="10"/>
              <w:pBdr>
                <w:top w:val="nil"/>
                <w:left w:val="nil"/>
                <w:bottom w:val="nil"/>
                <w:right w:val="nil"/>
                <w:between w:val="nil"/>
              </w:pBdr>
              <w:jc w:val="center"/>
              <w:rPr>
                <w:color w:val="000000"/>
                <w:sz w:val="28"/>
                <w:szCs w:val="28"/>
              </w:rPr>
            </w:pPr>
          </w:p>
        </w:tc>
      </w:tr>
      <w:tr w:rsidR="008938BB" w14:paraId="747C2A97" w14:textId="77777777">
        <w:trPr>
          <w:trHeight w:val="1000"/>
        </w:trPr>
        <w:tc>
          <w:tcPr>
            <w:tcW w:w="3758" w:type="dxa"/>
            <w:vMerge w:val="restart"/>
          </w:tcPr>
          <w:p w14:paraId="53012B27" w14:textId="77777777" w:rsidR="008938BB" w:rsidRDefault="008938BB">
            <w:pPr>
              <w:pStyle w:val="10"/>
              <w:pBdr>
                <w:top w:val="nil"/>
                <w:left w:val="nil"/>
                <w:bottom w:val="nil"/>
                <w:right w:val="nil"/>
                <w:between w:val="nil"/>
              </w:pBdr>
              <w:jc w:val="center"/>
              <w:rPr>
                <w:color w:val="000000"/>
                <w:sz w:val="28"/>
                <w:szCs w:val="28"/>
              </w:rPr>
            </w:pPr>
          </w:p>
          <w:p w14:paraId="6EE168D5" w14:textId="77777777" w:rsidR="008938BB" w:rsidRDefault="008938BB">
            <w:pPr>
              <w:pStyle w:val="10"/>
              <w:pBdr>
                <w:top w:val="nil"/>
                <w:left w:val="nil"/>
                <w:bottom w:val="nil"/>
                <w:right w:val="nil"/>
                <w:between w:val="nil"/>
              </w:pBdr>
              <w:jc w:val="center"/>
              <w:rPr>
                <w:color w:val="000000"/>
                <w:sz w:val="28"/>
                <w:szCs w:val="28"/>
              </w:rPr>
            </w:pPr>
          </w:p>
          <w:p w14:paraId="587FA246" w14:textId="77777777" w:rsidR="008938BB" w:rsidRDefault="008938BB">
            <w:pPr>
              <w:pStyle w:val="10"/>
              <w:pBdr>
                <w:top w:val="nil"/>
                <w:left w:val="nil"/>
                <w:bottom w:val="nil"/>
                <w:right w:val="nil"/>
                <w:between w:val="nil"/>
              </w:pBdr>
              <w:jc w:val="center"/>
              <w:rPr>
                <w:color w:val="000000"/>
                <w:sz w:val="28"/>
                <w:szCs w:val="28"/>
              </w:rPr>
            </w:pPr>
          </w:p>
          <w:p w14:paraId="33812AAD"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lastRenderedPageBreak/>
              <w:t xml:space="preserve">Безопасность человека в опасных и чрезвычайных ситуациях </w:t>
            </w:r>
          </w:p>
          <w:p w14:paraId="7D4F011E"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18 часов)</w:t>
            </w:r>
          </w:p>
          <w:p w14:paraId="5AEAC6AC" w14:textId="77777777" w:rsidR="008938BB" w:rsidRDefault="008938BB">
            <w:pPr>
              <w:pStyle w:val="10"/>
              <w:pBdr>
                <w:top w:val="nil"/>
                <w:left w:val="nil"/>
                <w:bottom w:val="nil"/>
                <w:right w:val="nil"/>
                <w:between w:val="nil"/>
              </w:pBdr>
              <w:rPr>
                <w:color w:val="000000"/>
                <w:sz w:val="28"/>
                <w:szCs w:val="28"/>
              </w:rPr>
            </w:pPr>
          </w:p>
        </w:tc>
        <w:tc>
          <w:tcPr>
            <w:tcW w:w="5365" w:type="dxa"/>
          </w:tcPr>
          <w:p w14:paraId="7BD4882D" w14:textId="77777777" w:rsidR="008938BB" w:rsidRPr="005734B5" w:rsidRDefault="00B93E0A">
            <w:pPr>
              <w:pStyle w:val="10"/>
              <w:numPr>
                <w:ilvl w:val="0"/>
                <w:numId w:val="2"/>
              </w:numPr>
              <w:pBdr>
                <w:top w:val="nil"/>
                <w:left w:val="nil"/>
                <w:bottom w:val="nil"/>
                <w:right w:val="nil"/>
                <w:between w:val="nil"/>
              </w:pBdr>
              <w:rPr>
                <w:color w:val="FF0000"/>
                <w:sz w:val="28"/>
                <w:szCs w:val="28"/>
              </w:rPr>
            </w:pPr>
            <w:r w:rsidRPr="005734B5">
              <w:rPr>
                <w:color w:val="FF0000"/>
                <w:sz w:val="28"/>
                <w:szCs w:val="28"/>
              </w:rPr>
              <w:lastRenderedPageBreak/>
              <w:t>Дорожная безопасность. Дорожные знаки, их классификация.</w:t>
            </w:r>
          </w:p>
        </w:tc>
        <w:tc>
          <w:tcPr>
            <w:tcW w:w="5385" w:type="dxa"/>
          </w:tcPr>
          <w:p w14:paraId="2379226E"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Средства обеспечения дорожной безопасности.</w:t>
            </w:r>
          </w:p>
          <w:p w14:paraId="792AA801"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Виды дорожных знаков. Роль дорожных </w:t>
            </w:r>
            <w:r w:rsidRPr="005734B5">
              <w:rPr>
                <w:color w:val="FF0000"/>
                <w:sz w:val="28"/>
                <w:szCs w:val="28"/>
              </w:rPr>
              <w:lastRenderedPageBreak/>
              <w:t xml:space="preserve">знаков в общей системе безопасности на дороге. </w:t>
            </w:r>
          </w:p>
        </w:tc>
      </w:tr>
      <w:tr w:rsidR="008938BB" w14:paraId="7175B237" w14:textId="77777777">
        <w:trPr>
          <w:trHeight w:val="1160"/>
        </w:trPr>
        <w:tc>
          <w:tcPr>
            <w:tcW w:w="3758" w:type="dxa"/>
            <w:vMerge/>
          </w:tcPr>
          <w:p w14:paraId="5A7AE95A" w14:textId="77777777" w:rsidR="008938BB" w:rsidRDefault="008938BB">
            <w:pPr>
              <w:pStyle w:val="10"/>
              <w:pBdr>
                <w:top w:val="nil"/>
                <w:left w:val="nil"/>
                <w:bottom w:val="nil"/>
                <w:right w:val="nil"/>
                <w:between w:val="nil"/>
              </w:pBdr>
              <w:rPr>
                <w:color w:val="000000"/>
                <w:sz w:val="28"/>
                <w:szCs w:val="28"/>
              </w:rPr>
            </w:pPr>
          </w:p>
        </w:tc>
        <w:tc>
          <w:tcPr>
            <w:tcW w:w="5365" w:type="dxa"/>
          </w:tcPr>
          <w:p w14:paraId="3856FD55" w14:textId="77777777" w:rsidR="008938BB" w:rsidRPr="005734B5" w:rsidRDefault="00B93E0A">
            <w:pPr>
              <w:pStyle w:val="10"/>
              <w:numPr>
                <w:ilvl w:val="0"/>
                <w:numId w:val="2"/>
              </w:numPr>
              <w:pBdr>
                <w:top w:val="nil"/>
                <w:left w:val="nil"/>
                <w:bottom w:val="nil"/>
                <w:right w:val="nil"/>
                <w:between w:val="nil"/>
              </w:pBdr>
              <w:rPr>
                <w:color w:val="FF0000"/>
                <w:sz w:val="28"/>
                <w:szCs w:val="28"/>
              </w:rPr>
            </w:pPr>
            <w:r w:rsidRPr="005734B5">
              <w:rPr>
                <w:color w:val="FF0000"/>
                <w:sz w:val="28"/>
                <w:szCs w:val="28"/>
              </w:rPr>
              <w:t>Правила движения транспортных средств и пешеходов по сигналам светофоров.</w:t>
            </w:r>
          </w:p>
        </w:tc>
        <w:tc>
          <w:tcPr>
            <w:tcW w:w="5385" w:type="dxa"/>
          </w:tcPr>
          <w:p w14:paraId="7C418556"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Виды светофоров. </w:t>
            </w:r>
          </w:p>
          <w:p w14:paraId="78A51DD0"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Правила движения транспортных средств и пешеходов по сигналам светофоров.</w:t>
            </w:r>
          </w:p>
        </w:tc>
      </w:tr>
      <w:tr w:rsidR="008938BB" w14:paraId="07DDDE44" w14:textId="77777777">
        <w:trPr>
          <w:trHeight w:val="700"/>
        </w:trPr>
        <w:tc>
          <w:tcPr>
            <w:tcW w:w="3758" w:type="dxa"/>
            <w:vMerge/>
          </w:tcPr>
          <w:p w14:paraId="4B42D959" w14:textId="77777777" w:rsidR="008938BB" w:rsidRDefault="008938BB">
            <w:pPr>
              <w:pStyle w:val="10"/>
              <w:pBdr>
                <w:top w:val="nil"/>
                <w:left w:val="nil"/>
                <w:bottom w:val="nil"/>
                <w:right w:val="nil"/>
                <w:between w:val="nil"/>
              </w:pBdr>
              <w:rPr>
                <w:color w:val="000000"/>
                <w:sz w:val="28"/>
                <w:szCs w:val="28"/>
              </w:rPr>
            </w:pPr>
          </w:p>
        </w:tc>
        <w:tc>
          <w:tcPr>
            <w:tcW w:w="5365" w:type="dxa"/>
          </w:tcPr>
          <w:p w14:paraId="5E98FE6D" w14:textId="77777777" w:rsidR="008938BB" w:rsidRPr="005734B5" w:rsidRDefault="00B93E0A">
            <w:pPr>
              <w:pStyle w:val="10"/>
              <w:numPr>
                <w:ilvl w:val="0"/>
                <w:numId w:val="2"/>
              </w:numPr>
              <w:pBdr>
                <w:top w:val="nil"/>
                <w:left w:val="nil"/>
                <w:bottom w:val="nil"/>
                <w:right w:val="nil"/>
                <w:between w:val="nil"/>
              </w:pBdr>
              <w:rPr>
                <w:color w:val="FF0000"/>
                <w:sz w:val="28"/>
                <w:szCs w:val="28"/>
              </w:rPr>
            </w:pPr>
            <w:r w:rsidRPr="005734B5">
              <w:rPr>
                <w:color w:val="FF0000"/>
                <w:sz w:val="28"/>
                <w:szCs w:val="28"/>
              </w:rPr>
              <w:t>Особенности передвижения группы детей. Перевозка   детей и групп детей специальным и общественным транспортом.</w:t>
            </w:r>
          </w:p>
        </w:tc>
        <w:tc>
          <w:tcPr>
            <w:tcW w:w="5385" w:type="dxa"/>
          </w:tcPr>
          <w:p w14:paraId="2E65864C"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Особенности перехода улиц группами детей. Правила безопасного поведения при использовании различных транспортных средств.  </w:t>
            </w:r>
          </w:p>
        </w:tc>
      </w:tr>
      <w:tr w:rsidR="008938BB" w14:paraId="139362F0" w14:textId="77777777">
        <w:tc>
          <w:tcPr>
            <w:tcW w:w="3758" w:type="dxa"/>
            <w:vMerge/>
          </w:tcPr>
          <w:p w14:paraId="65A48335"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734A8468" w14:textId="77777777" w:rsidR="008938BB" w:rsidRPr="005734B5" w:rsidRDefault="00B93E0A">
            <w:pPr>
              <w:pStyle w:val="10"/>
              <w:numPr>
                <w:ilvl w:val="0"/>
                <w:numId w:val="2"/>
              </w:numPr>
              <w:pBdr>
                <w:top w:val="nil"/>
                <w:left w:val="nil"/>
                <w:bottom w:val="nil"/>
                <w:right w:val="nil"/>
                <w:between w:val="nil"/>
              </w:pBdr>
              <w:rPr>
                <w:color w:val="FF0000"/>
                <w:sz w:val="28"/>
                <w:szCs w:val="28"/>
              </w:rPr>
            </w:pPr>
            <w:r w:rsidRPr="005734B5">
              <w:rPr>
                <w:color w:val="FF0000"/>
                <w:sz w:val="28"/>
                <w:szCs w:val="28"/>
              </w:rPr>
              <w:t>Велосипед как транспортное средство. Способы безопасной эксплуатации велосипеда.</w:t>
            </w:r>
          </w:p>
        </w:tc>
        <w:tc>
          <w:tcPr>
            <w:tcW w:w="5385" w:type="dxa"/>
          </w:tcPr>
          <w:p w14:paraId="0CC6892A"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Особенности велосипеда как транспортного средства. </w:t>
            </w:r>
          </w:p>
          <w:p w14:paraId="3788BBA4"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Способы безопасной эксплуатации велосипеда.</w:t>
            </w:r>
          </w:p>
        </w:tc>
      </w:tr>
      <w:tr w:rsidR="008938BB" w14:paraId="4B21D4EC" w14:textId="77777777">
        <w:tc>
          <w:tcPr>
            <w:tcW w:w="3758" w:type="dxa"/>
            <w:vMerge/>
          </w:tcPr>
          <w:p w14:paraId="18475B4B"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04861861"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Пожарная безопасность. Костёр как фактор выживания </w:t>
            </w:r>
            <w:proofErr w:type="gramStart"/>
            <w:r>
              <w:rPr>
                <w:color w:val="000000"/>
                <w:sz w:val="28"/>
                <w:szCs w:val="28"/>
              </w:rPr>
              <w:t>в при</w:t>
            </w:r>
            <w:proofErr w:type="gramEnd"/>
            <w:r>
              <w:rPr>
                <w:color w:val="000000"/>
                <w:sz w:val="28"/>
                <w:szCs w:val="28"/>
              </w:rPr>
              <w:t xml:space="preserve"> роде. </w:t>
            </w:r>
          </w:p>
        </w:tc>
        <w:tc>
          <w:tcPr>
            <w:tcW w:w="5385" w:type="dxa"/>
          </w:tcPr>
          <w:p w14:paraId="2761E355"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Способы добычи огня. Виды костров. Способы укладки костра. </w:t>
            </w:r>
          </w:p>
          <w:p w14:paraId="715B0027" w14:textId="77777777" w:rsidR="008938BB" w:rsidRDefault="008938BB">
            <w:pPr>
              <w:pStyle w:val="10"/>
              <w:pBdr>
                <w:top w:val="nil"/>
                <w:left w:val="nil"/>
                <w:bottom w:val="nil"/>
                <w:right w:val="nil"/>
                <w:between w:val="nil"/>
              </w:pBdr>
              <w:jc w:val="both"/>
              <w:rPr>
                <w:color w:val="000000"/>
                <w:sz w:val="28"/>
                <w:szCs w:val="28"/>
              </w:rPr>
            </w:pPr>
          </w:p>
        </w:tc>
      </w:tr>
      <w:tr w:rsidR="008938BB" w14:paraId="0AC9CA7D" w14:textId="77777777">
        <w:tc>
          <w:tcPr>
            <w:tcW w:w="3758" w:type="dxa"/>
            <w:vMerge/>
          </w:tcPr>
          <w:p w14:paraId="6BF24C35"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49626B5D"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Костёр как одна из причин пожаров в лесу. Значение леса в жизни человека. </w:t>
            </w:r>
          </w:p>
        </w:tc>
        <w:tc>
          <w:tcPr>
            <w:tcW w:w="5385" w:type="dxa"/>
          </w:tcPr>
          <w:p w14:paraId="5FBDAE0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Последствия лесных пожаров. Меры безопасности при разведении костра. </w:t>
            </w:r>
          </w:p>
        </w:tc>
      </w:tr>
      <w:tr w:rsidR="008938BB" w14:paraId="47F104FE" w14:textId="77777777">
        <w:tc>
          <w:tcPr>
            <w:tcW w:w="3758" w:type="dxa"/>
            <w:vMerge/>
          </w:tcPr>
          <w:p w14:paraId="7A69DAA0"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49F51553"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Пожар на транспорте. Причины его возникновения. Действия при возгорании транспортных средств.</w:t>
            </w:r>
          </w:p>
        </w:tc>
        <w:tc>
          <w:tcPr>
            <w:tcW w:w="5385" w:type="dxa"/>
          </w:tcPr>
          <w:p w14:paraId="5A3FEBE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Особенности развития пожара на транспорте. </w:t>
            </w:r>
          </w:p>
          <w:p w14:paraId="6149626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Возможные причины пожаров на транспорте.</w:t>
            </w:r>
          </w:p>
          <w:p w14:paraId="57508AFE"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Действия при возгорании транспортных средств.</w:t>
            </w:r>
          </w:p>
        </w:tc>
      </w:tr>
      <w:tr w:rsidR="008938BB" w14:paraId="2C6EF165" w14:textId="77777777">
        <w:tc>
          <w:tcPr>
            <w:tcW w:w="3758" w:type="dxa"/>
          </w:tcPr>
          <w:p w14:paraId="0459727F"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КОНТРОЛЬНАЯ  РАБОТА</w:t>
            </w:r>
          </w:p>
        </w:tc>
        <w:tc>
          <w:tcPr>
            <w:tcW w:w="5365" w:type="dxa"/>
          </w:tcPr>
          <w:p w14:paraId="768A2D07"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Контрольная работа по теме «Дорожная безопасность. </w:t>
            </w:r>
            <w:r>
              <w:rPr>
                <w:color w:val="000000"/>
                <w:sz w:val="28"/>
                <w:szCs w:val="28"/>
              </w:rPr>
              <w:lastRenderedPageBreak/>
              <w:t>Пожарная безопасность».</w:t>
            </w:r>
          </w:p>
        </w:tc>
        <w:tc>
          <w:tcPr>
            <w:tcW w:w="5385" w:type="dxa"/>
          </w:tcPr>
          <w:p w14:paraId="2DEE5CE8" w14:textId="77777777" w:rsidR="008938BB" w:rsidRDefault="008938BB">
            <w:pPr>
              <w:pStyle w:val="10"/>
              <w:pBdr>
                <w:top w:val="nil"/>
                <w:left w:val="nil"/>
                <w:bottom w:val="nil"/>
                <w:right w:val="nil"/>
                <w:between w:val="nil"/>
              </w:pBdr>
              <w:jc w:val="both"/>
              <w:rPr>
                <w:color w:val="000000"/>
                <w:sz w:val="28"/>
                <w:szCs w:val="28"/>
              </w:rPr>
            </w:pPr>
          </w:p>
        </w:tc>
      </w:tr>
      <w:tr w:rsidR="008938BB" w14:paraId="44186B3D" w14:textId="77777777">
        <w:tc>
          <w:tcPr>
            <w:tcW w:w="3758" w:type="dxa"/>
          </w:tcPr>
          <w:p w14:paraId="372F839D"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34D8E24C"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Правила безопасного поведения на природе. Подготовка к выходу на природу. </w:t>
            </w:r>
          </w:p>
        </w:tc>
        <w:tc>
          <w:tcPr>
            <w:tcW w:w="5385" w:type="dxa"/>
          </w:tcPr>
          <w:p w14:paraId="7F6E434A"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Опасные ситуации природного характера. Прогнозирование опасностей, связанных с пребыванием человека на природе. </w:t>
            </w:r>
          </w:p>
        </w:tc>
      </w:tr>
      <w:tr w:rsidR="008938BB" w14:paraId="71BD60D6" w14:textId="77777777">
        <w:tc>
          <w:tcPr>
            <w:tcW w:w="3758" w:type="dxa"/>
          </w:tcPr>
          <w:p w14:paraId="77D6D8A6"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0842622D"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Виды туризма. Особенности подготовки к туристическим походам в летнее и зимнее время, </w:t>
            </w:r>
          </w:p>
        </w:tc>
        <w:tc>
          <w:tcPr>
            <w:tcW w:w="5385" w:type="dxa"/>
          </w:tcPr>
          <w:p w14:paraId="75BD143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Учёт специфики региона при подготовке к туристическим походам.</w:t>
            </w:r>
          </w:p>
        </w:tc>
      </w:tr>
      <w:tr w:rsidR="008938BB" w14:paraId="0C7888C6" w14:textId="77777777">
        <w:tc>
          <w:tcPr>
            <w:tcW w:w="3758" w:type="dxa"/>
          </w:tcPr>
          <w:p w14:paraId="0938F073"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686D253F"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Обеспечение безопасности в походе.</w:t>
            </w:r>
          </w:p>
        </w:tc>
        <w:tc>
          <w:tcPr>
            <w:tcW w:w="5385" w:type="dxa"/>
          </w:tcPr>
          <w:p w14:paraId="3E3AC7F1"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Виды  и особенности походов. </w:t>
            </w:r>
          </w:p>
          <w:p w14:paraId="70152B2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Подготовка к походу.</w:t>
            </w:r>
          </w:p>
          <w:p w14:paraId="7725B017"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Правила безопасного поведения в походе.</w:t>
            </w:r>
          </w:p>
          <w:p w14:paraId="7BE1474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 </w:t>
            </w:r>
          </w:p>
        </w:tc>
      </w:tr>
      <w:tr w:rsidR="008938BB" w14:paraId="48888743" w14:textId="77777777">
        <w:tc>
          <w:tcPr>
            <w:tcW w:w="3758" w:type="dxa"/>
          </w:tcPr>
          <w:p w14:paraId="0723D1E6"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0438205A"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Ориентирование на местности по компасу и карте.</w:t>
            </w:r>
          </w:p>
        </w:tc>
        <w:tc>
          <w:tcPr>
            <w:tcW w:w="5385" w:type="dxa"/>
          </w:tcPr>
          <w:p w14:paraId="783DCE3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Понятие об ориентировании.</w:t>
            </w:r>
          </w:p>
          <w:p w14:paraId="761D3D0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Виды и способы ориентирования. </w:t>
            </w:r>
          </w:p>
          <w:p w14:paraId="5ABABA43"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Правила ориентирования на местности по компасу и карте.</w:t>
            </w:r>
          </w:p>
        </w:tc>
      </w:tr>
      <w:tr w:rsidR="008938BB" w14:paraId="53491C62" w14:textId="77777777">
        <w:tc>
          <w:tcPr>
            <w:tcW w:w="3758" w:type="dxa"/>
          </w:tcPr>
          <w:p w14:paraId="38B9F6E6"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51419C10"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Контрольная работа по теме «Правила безопасного поведения на природе».</w:t>
            </w:r>
          </w:p>
        </w:tc>
        <w:tc>
          <w:tcPr>
            <w:tcW w:w="5385" w:type="dxa"/>
          </w:tcPr>
          <w:p w14:paraId="5D0CE8BA" w14:textId="77777777" w:rsidR="008938BB" w:rsidRDefault="008938BB">
            <w:pPr>
              <w:pStyle w:val="10"/>
              <w:pBdr>
                <w:top w:val="nil"/>
                <w:left w:val="nil"/>
                <w:bottom w:val="nil"/>
                <w:right w:val="nil"/>
                <w:between w:val="nil"/>
              </w:pBdr>
              <w:jc w:val="both"/>
              <w:rPr>
                <w:color w:val="000000"/>
                <w:sz w:val="28"/>
                <w:szCs w:val="28"/>
              </w:rPr>
            </w:pPr>
          </w:p>
        </w:tc>
      </w:tr>
      <w:tr w:rsidR="008938BB" w14:paraId="1BD4B31B" w14:textId="77777777">
        <w:tc>
          <w:tcPr>
            <w:tcW w:w="3758" w:type="dxa"/>
          </w:tcPr>
          <w:p w14:paraId="36D2BC43"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4D8D15F4"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Безопасное поведение в ситуациях криминогенного характера.</w:t>
            </w:r>
          </w:p>
        </w:tc>
        <w:tc>
          <w:tcPr>
            <w:tcW w:w="5385" w:type="dxa"/>
          </w:tcPr>
          <w:p w14:paraId="389013A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Ситуации, способные привести к противоправным поступкам, преступлениям.</w:t>
            </w:r>
          </w:p>
          <w:p w14:paraId="0A4E9143"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Ситуации криминогенного характера дома, на </w:t>
            </w:r>
            <w:proofErr w:type="gramStart"/>
            <w:r>
              <w:rPr>
                <w:color w:val="000000"/>
                <w:sz w:val="28"/>
                <w:szCs w:val="28"/>
              </w:rPr>
              <w:t>улице ,в</w:t>
            </w:r>
            <w:proofErr w:type="gramEnd"/>
            <w:r>
              <w:rPr>
                <w:color w:val="000000"/>
                <w:sz w:val="28"/>
                <w:szCs w:val="28"/>
              </w:rPr>
              <w:t xml:space="preserve"> общественных местах. Защита имущества от посягательства преступников. </w:t>
            </w:r>
          </w:p>
          <w:p w14:paraId="03277589" w14:textId="77777777" w:rsidR="008938BB" w:rsidRDefault="008938BB">
            <w:pPr>
              <w:pStyle w:val="10"/>
              <w:pBdr>
                <w:top w:val="nil"/>
                <w:left w:val="nil"/>
                <w:bottom w:val="nil"/>
                <w:right w:val="nil"/>
                <w:between w:val="nil"/>
              </w:pBdr>
              <w:jc w:val="both"/>
              <w:rPr>
                <w:color w:val="000000"/>
                <w:sz w:val="28"/>
                <w:szCs w:val="28"/>
              </w:rPr>
            </w:pPr>
          </w:p>
        </w:tc>
      </w:tr>
      <w:tr w:rsidR="008938BB" w14:paraId="15E9B08D" w14:textId="77777777">
        <w:tc>
          <w:tcPr>
            <w:tcW w:w="3758" w:type="dxa"/>
          </w:tcPr>
          <w:p w14:paraId="49E7DE57"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5F497DAE"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Мошенничество. Действия по предотвращению мошенничества </w:t>
            </w:r>
            <w:r>
              <w:rPr>
                <w:color w:val="000000"/>
                <w:sz w:val="28"/>
                <w:szCs w:val="28"/>
              </w:rPr>
              <w:lastRenderedPageBreak/>
              <w:t>и других случаев, когда человек становится жертвой преступников.</w:t>
            </w:r>
          </w:p>
        </w:tc>
        <w:tc>
          <w:tcPr>
            <w:tcW w:w="5385" w:type="dxa"/>
          </w:tcPr>
          <w:p w14:paraId="2167606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lastRenderedPageBreak/>
              <w:t xml:space="preserve">Основные виды мошенничества, наиболее часто встречающиеся в повседневной </w:t>
            </w:r>
            <w:r>
              <w:rPr>
                <w:color w:val="000000"/>
                <w:sz w:val="28"/>
                <w:szCs w:val="28"/>
              </w:rPr>
              <w:lastRenderedPageBreak/>
              <w:t xml:space="preserve">жизни. Основные черты мошенничества. </w:t>
            </w:r>
          </w:p>
        </w:tc>
      </w:tr>
      <w:tr w:rsidR="008938BB" w14:paraId="7E2E3C20" w14:textId="77777777">
        <w:tc>
          <w:tcPr>
            <w:tcW w:w="3758" w:type="dxa"/>
          </w:tcPr>
          <w:p w14:paraId="4126CAFE"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08464DD7"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Контрольная работа по теме «Безопасное поведение в ситуациях криминогенного характера».</w:t>
            </w:r>
          </w:p>
        </w:tc>
        <w:tc>
          <w:tcPr>
            <w:tcW w:w="5385" w:type="dxa"/>
          </w:tcPr>
          <w:p w14:paraId="0C24E33C" w14:textId="77777777" w:rsidR="008938BB" w:rsidRDefault="008938BB">
            <w:pPr>
              <w:pStyle w:val="10"/>
              <w:pBdr>
                <w:top w:val="nil"/>
                <w:left w:val="nil"/>
                <w:bottom w:val="nil"/>
                <w:right w:val="nil"/>
                <w:between w:val="nil"/>
              </w:pBdr>
              <w:jc w:val="both"/>
              <w:rPr>
                <w:color w:val="000000"/>
                <w:sz w:val="28"/>
                <w:szCs w:val="28"/>
              </w:rPr>
            </w:pPr>
          </w:p>
        </w:tc>
      </w:tr>
      <w:tr w:rsidR="008938BB" w14:paraId="3CBCB485" w14:textId="77777777">
        <w:tc>
          <w:tcPr>
            <w:tcW w:w="3758" w:type="dxa"/>
          </w:tcPr>
          <w:p w14:paraId="4EC594D4"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0CEB76F0"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Безопасное поведение на воде. </w:t>
            </w:r>
          </w:p>
        </w:tc>
        <w:tc>
          <w:tcPr>
            <w:tcW w:w="5385" w:type="dxa"/>
          </w:tcPr>
          <w:p w14:paraId="403E9A92"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Опасности уральских водоёмов. Меры предосторожности при движении по льду и воде. Состояние льда, условия безопасного передвижения по льду. Оказание само и взаимопомощи терпящим бедствие на льду и воде. </w:t>
            </w:r>
          </w:p>
        </w:tc>
      </w:tr>
      <w:tr w:rsidR="008938BB" w14:paraId="21A9E5C4" w14:textId="77777777">
        <w:tc>
          <w:tcPr>
            <w:tcW w:w="3758" w:type="dxa"/>
          </w:tcPr>
          <w:p w14:paraId="2E663838"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22879762"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Переохлаждение и обморожение. </w:t>
            </w:r>
          </w:p>
        </w:tc>
        <w:tc>
          <w:tcPr>
            <w:tcW w:w="5385" w:type="dxa"/>
          </w:tcPr>
          <w:p w14:paraId="46C758AD"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Понятие о переохлаждении и обморожения. Возможные причины и последствия переохлаждения и обморожения. </w:t>
            </w:r>
          </w:p>
          <w:p w14:paraId="68A1C90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Правила оказания первой медицинской помощи.</w:t>
            </w:r>
          </w:p>
        </w:tc>
      </w:tr>
      <w:tr w:rsidR="008938BB" w14:paraId="79301C9E" w14:textId="77777777">
        <w:tc>
          <w:tcPr>
            <w:tcW w:w="3758" w:type="dxa"/>
          </w:tcPr>
          <w:p w14:paraId="0DE049FA"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Основы медицинских знаний и правила оказания первой медицинской помощи.</w:t>
            </w:r>
          </w:p>
          <w:p w14:paraId="7082B104"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(3 часа)</w:t>
            </w:r>
          </w:p>
        </w:tc>
        <w:tc>
          <w:tcPr>
            <w:tcW w:w="5365" w:type="dxa"/>
          </w:tcPr>
          <w:p w14:paraId="60CDE54E"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Ранения, ушибы и переломы различной степени тяжести. </w:t>
            </w:r>
          </w:p>
        </w:tc>
        <w:tc>
          <w:tcPr>
            <w:tcW w:w="5385" w:type="dxa"/>
          </w:tcPr>
          <w:p w14:paraId="55E2CF1B"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Первая медицинская помощь при ушибах, ранениях и переломах. </w:t>
            </w:r>
          </w:p>
        </w:tc>
      </w:tr>
      <w:tr w:rsidR="008938BB" w14:paraId="484E98AB" w14:textId="77777777">
        <w:tc>
          <w:tcPr>
            <w:tcW w:w="3758" w:type="dxa"/>
          </w:tcPr>
          <w:p w14:paraId="45C6C31F"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7538617D"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Кровотечения, переохлаждения, обморожения. </w:t>
            </w:r>
          </w:p>
        </w:tc>
        <w:tc>
          <w:tcPr>
            <w:tcW w:w="5385" w:type="dxa"/>
          </w:tcPr>
          <w:p w14:paraId="0F00E177"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Первая медицинская помощь при кровотечениях, переохлаждениях, обморожениях.</w:t>
            </w:r>
          </w:p>
          <w:p w14:paraId="2FD638D2" w14:textId="77777777" w:rsidR="008938BB" w:rsidRDefault="008938BB">
            <w:pPr>
              <w:pStyle w:val="10"/>
              <w:pBdr>
                <w:top w:val="nil"/>
                <w:left w:val="nil"/>
                <w:bottom w:val="nil"/>
                <w:right w:val="nil"/>
                <w:between w:val="nil"/>
              </w:pBdr>
              <w:jc w:val="both"/>
              <w:rPr>
                <w:color w:val="000000"/>
                <w:sz w:val="28"/>
                <w:szCs w:val="28"/>
              </w:rPr>
            </w:pPr>
          </w:p>
        </w:tc>
      </w:tr>
      <w:tr w:rsidR="008938BB" w14:paraId="333C75AA" w14:textId="77777777">
        <w:tc>
          <w:tcPr>
            <w:tcW w:w="3758" w:type="dxa"/>
          </w:tcPr>
          <w:p w14:paraId="0A43C3CC"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64BB1D42"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 xml:space="preserve">Контрольная работа по темам </w:t>
            </w:r>
            <w:r>
              <w:rPr>
                <w:color w:val="000000"/>
                <w:sz w:val="28"/>
                <w:szCs w:val="28"/>
              </w:rPr>
              <w:lastRenderedPageBreak/>
              <w:t>раздела «Основы медицинских знаний и правила оказания первой медицинской помощи»</w:t>
            </w:r>
          </w:p>
        </w:tc>
        <w:tc>
          <w:tcPr>
            <w:tcW w:w="5385" w:type="dxa"/>
          </w:tcPr>
          <w:p w14:paraId="795E56FF" w14:textId="77777777" w:rsidR="008938BB" w:rsidRDefault="008938BB">
            <w:pPr>
              <w:pStyle w:val="10"/>
              <w:pBdr>
                <w:top w:val="nil"/>
                <w:left w:val="nil"/>
                <w:bottom w:val="nil"/>
                <w:right w:val="nil"/>
                <w:between w:val="nil"/>
              </w:pBdr>
              <w:jc w:val="both"/>
              <w:rPr>
                <w:color w:val="000000"/>
                <w:sz w:val="28"/>
                <w:szCs w:val="28"/>
              </w:rPr>
            </w:pPr>
          </w:p>
        </w:tc>
      </w:tr>
      <w:tr w:rsidR="008938BB" w14:paraId="5CEA92C1" w14:textId="77777777">
        <w:tc>
          <w:tcPr>
            <w:tcW w:w="3758" w:type="dxa"/>
          </w:tcPr>
          <w:p w14:paraId="317ACC81"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Практические занятия</w:t>
            </w:r>
          </w:p>
          <w:p w14:paraId="4F045138"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(4 часа)</w:t>
            </w:r>
          </w:p>
        </w:tc>
        <w:tc>
          <w:tcPr>
            <w:tcW w:w="5365" w:type="dxa"/>
          </w:tcPr>
          <w:p w14:paraId="73ACC1CF"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Назначение, устройство, защитные свойства противогаза. Правила пользования противогазом.</w:t>
            </w:r>
          </w:p>
        </w:tc>
        <w:tc>
          <w:tcPr>
            <w:tcW w:w="5385" w:type="dxa"/>
          </w:tcPr>
          <w:p w14:paraId="459414B1"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Назначение, устройство, защитные свойства противогаза. Правила пользования противогазом.</w:t>
            </w:r>
          </w:p>
        </w:tc>
      </w:tr>
      <w:tr w:rsidR="008938BB" w14:paraId="58AB9E7B" w14:textId="77777777">
        <w:tc>
          <w:tcPr>
            <w:tcW w:w="3758" w:type="dxa"/>
          </w:tcPr>
          <w:p w14:paraId="2E0CE8C1"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404A0A82"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Основные узлы, применяемые в туризме. Изготовление носилок для транспортировки пострадавшего.</w:t>
            </w:r>
          </w:p>
        </w:tc>
        <w:tc>
          <w:tcPr>
            <w:tcW w:w="5385" w:type="dxa"/>
          </w:tcPr>
          <w:p w14:paraId="7381E142"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Виды и область применения узлов. Способы изготовления носилок для пострадавшего.</w:t>
            </w:r>
          </w:p>
        </w:tc>
      </w:tr>
      <w:tr w:rsidR="008938BB" w14:paraId="12216355" w14:textId="77777777">
        <w:tc>
          <w:tcPr>
            <w:tcW w:w="3758" w:type="dxa"/>
          </w:tcPr>
          <w:p w14:paraId="4AEBB81D"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50030BCC"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Оказание первой помощи утопающему.</w:t>
            </w:r>
          </w:p>
        </w:tc>
        <w:tc>
          <w:tcPr>
            <w:tcW w:w="5385" w:type="dxa"/>
          </w:tcPr>
          <w:p w14:paraId="1FE8741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Анализ ситуации, в которой необходима помощь терпящему бедствие на воде. </w:t>
            </w:r>
          </w:p>
          <w:p w14:paraId="33BA6E2C"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Алгоритм действий спасателя тонущего (</w:t>
            </w:r>
            <w:proofErr w:type="spellStart"/>
            <w:r>
              <w:rPr>
                <w:color w:val="000000"/>
                <w:sz w:val="28"/>
                <w:szCs w:val="28"/>
              </w:rPr>
              <w:t>подплывание</w:t>
            </w:r>
            <w:proofErr w:type="spellEnd"/>
            <w:r>
              <w:rPr>
                <w:color w:val="000000"/>
                <w:sz w:val="28"/>
                <w:szCs w:val="28"/>
              </w:rPr>
              <w:t>, захват, транспортировка к берегу, определение признаков жизни, оказание первой медицинской помощи).</w:t>
            </w:r>
          </w:p>
        </w:tc>
      </w:tr>
      <w:tr w:rsidR="008938BB" w14:paraId="7C8D7CD1" w14:textId="77777777">
        <w:tc>
          <w:tcPr>
            <w:tcW w:w="3758" w:type="dxa"/>
          </w:tcPr>
          <w:p w14:paraId="25EC6316" w14:textId="77777777" w:rsidR="008938BB" w:rsidRDefault="008938BB">
            <w:pPr>
              <w:pStyle w:val="10"/>
              <w:pBdr>
                <w:top w:val="nil"/>
                <w:left w:val="nil"/>
                <w:bottom w:val="nil"/>
                <w:right w:val="nil"/>
                <w:between w:val="nil"/>
              </w:pBdr>
              <w:jc w:val="center"/>
              <w:rPr>
                <w:color w:val="000000"/>
                <w:sz w:val="28"/>
                <w:szCs w:val="28"/>
              </w:rPr>
            </w:pPr>
          </w:p>
        </w:tc>
        <w:tc>
          <w:tcPr>
            <w:tcW w:w="5365" w:type="dxa"/>
          </w:tcPr>
          <w:p w14:paraId="78A20719" w14:textId="77777777" w:rsidR="008938BB" w:rsidRDefault="00B93E0A">
            <w:pPr>
              <w:pStyle w:val="10"/>
              <w:numPr>
                <w:ilvl w:val="0"/>
                <w:numId w:val="2"/>
              </w:numPr>
              <w:pBdr>
                <w:top w:val="nil"/>
                <w:left w:val="nil"/>
                <w:bottom w:val="nil"/>
                <w:right w:val="nil"/>
                <w:between w:val="nil"/>
              </w:pBdr>
              <w:rPr>
                <w:color w:val="000000"/>
                <w:sz w:val="28"/>
                <w:szCs w:val="28"/>
              </w:rPr>
            </w:pPr>
            <w:r>
              <w:rPr>
                <w:color w:val="000000"/>
                <w:sz w:val="28"/>
                <w:szCs w:val="28"/>
              </w:rPr>
              <w:t>Тренинг «Порядок эвакуации из здания лицея при угрозе террористического акта.</w:t>
            </w:r>
          </w:p>
        </w:tc>
        <w:tc>
          <w:tcPr>
            <w:tcW w:w="5385" w:type="dxa"/>
          </w:tcPr>
          <w:p w14:paraId="7AF74E8D" w14:textId="77777777" w:rsidR="008938BB" w:rsidRDefault="008938BB">
            <w:pPr>
              <w:pStyle w:val="10"/>
              <w:pBdr>
                <w:top w:val="nil"/>
                <w:left w:val="nil"/>
                <w:bottom w:val="nil"/>
                <w:right w:val="nil"/>
                <w:between w:val="nil"/>
              </w:pBdr>
              <w:jc w:val="both"/>
              <w:rPr>
                <w:color w:val="000000"/>
                <w:sz w:val="28"/>
                <w:szCs w:val="28"/>
              </w:rPr>
            </w:pPr>
          </w:p>
        </w:tc>
      </w:tr>
    </w:tbl>
    <w:p w14:paraId="5AFA5908" w14:textId="77777777" w:rsidR="008938BB" w:rsidRDefault="008938BB">
      <w:pPr>
        <w:pStyle w:val="10"/>
        <w:pBdr>
          <w:top w:val="nil"/>
          <w:left w:val="nil"/>
          <w:bottom w:val="nil"/>
          <w:right w:val="nil"/>
          <w:between w:val="nil"/>
        </w:pBdr>
        <w:jc w:val="center"/>
        <w:rPr>
          <w:color w:val="000000"/>
          <w:sz w:val="24"/>
          <w:szCs w:val="24"/>
        </w:rPr>
      </w:pPr>
    </w:p>
    <w:p w14:paraId="51367287" w14:textId="77777777" w:rsidR="008938BB" w:rsidRDefault="008938BB">
      <w:pPr>
        <w:pStyle w:val="10"/>
        <w:pBdr>
          <w:top w:val="nil"/>
          <w:left w:val="nil"/>
          <w:bottom w:val="nil"/>
          <w:right w:val="nil"/>
          <w:between w:val="nil"/>
        </w:pBdr>
        <w:jc w:val="center"/>
        <w:rPr>
          <w:color w:val="000000"/>
          <w:sz w:val="24"/>
          <w:szCs w:val="24"/>
        </w:rPr>
      </w:pPr>
    </w:p>
    <w:p w14:paraId="30D49117" w14:textId="77777777" w:rsidR="008938BB" w:rsidRDefault="008938BB">
      <w:pPr>
        <w:pStyle w:val="10"/>
        <w:pBdr>
          <w:top w:val="nil"/>
          <w:left w:val="nil"/>
          <w:bottom w:val="nil"/>
          <w:right w:val="nil"/>
          <w:between w:val="nil"/>
        </w:pBdr>
        <w:jc w:val="center"/>
        <w:rPr>
          <w:color w:val="000000"/>
          <w:sz w:val="24"/>
          <w:szCs w:val="24"/>
        </w:rPr>
      </w:pPr>
    </w:p>
    <w:p w14:paraId="65CEF658" w14:textId="77777777" w:rsidR="008938BB" w:rsidRDefault="008938BB">
      <w:pPr>
        <w:pStyle w:val="10"/>
        <w:pBdr>
          <w:top w:val="nil"/>
          <w:left w:val="nil"/>
          <w:bottom w:val="nil"/>
          <w:right w:val="nil"/>
          <w:between w:val="nil"/>
        </w:pBdr>
        <w:jc w:val="center"/>
        <w:rPr>
          <w:color w:val="000000"/>
          <w:sz w:val="24"/>
          <w:szCs w:val="24"/>
        </w:rPr>
      </w:pPr>
    </w:p>
    <w:p w14:paraId="4FCD89C0" w14:textId="77777777" w:rsidR="008938BB" w:rsidRDefault="008938BB">
      <w:pPr>
        <w:pStyle w:val="10"/>
        <w:pBdr>
          <w:top w:val="nil"/>
          <w:left w:val="nil"/>
          <w:bottom w:val="nil"/>
          <w:right w:val="nil"/>
          <w:between w:val="nil"/>
        </w:pBdr>
        <w:jc w:val="center"/>
        <w:rPr>
          <w:color w:val="000000"/>
          <w:sz w:val="24"/>
          <w:szCs w:val="24"/>
        </w:rPr>
      </w:pPr>
    </w:p>
    <w:p w14:paraId="1B2A674A" w14:textId="77777777" w:rsidR="008938BB" w:rsidRDefault="008938BB">
      <w:pPr>
        <w:pStyle w:val="10"/>
        <w:pBdr>
          <w:top w:val="nil"/>
          <w:left w:val="nil"/>
          <w:bottom w:val="nil"/>
          <w:right w:val="nil"/>
          <w:between w:val="nil"/>
        </w:pBdr>
        <w:jc w:val="center"/>
        <w:rPr>
          <w:color w:val="000000"/>
          <w:sz w:val="24"/>
          <w:szCs w:val="24"/>
        </w:rPr>
      </w:pPr>
    </w:p>
    <w:p w14:paraId="44C941DF" w14:textId="77777777" w:rsidR="008938BB" w:rsidRDefault="008938BB">
      <w:pPr>
        <w:pStyle w:val="10"/>
        <w:pBdr>
          <w:top w:val="nil"/>
          <w:left w:val="nil"/>
          <w:bottom w:val="nil"/>
          <w:right w:val="nil"/>
          <w:between w:val="nil"/>
        </w:pBdr>
        <w:jc w:val="center"/>
        <w:rPr>
          <w:color w:val="000000"/>
          <w:sz w:val="24"/>
          <w:szCs w:val="24"/>
        </w:rPr>
      </w:pPr>
    </w:p>
    <w:p w14:paraId="77F0E67E" w14:textId="77777777" w:rsidR="008938BB" w:rsidRDefault="008938BB">
      <w:pPr>
        <w:pStyle w:val="10"/>
        <w:pBdr>
          <w:top w:val="nil"/>
          <w:left w:val="nil"/>
          <w:bottom w:val="nil"/>
          <w:right w:val="nil"/>
          <w:between w:val="nil"/>
        </w:pBdr>
        <w:jc w:val="center"/>
        <w:rPr>
          <w:color w:val="000000"/>
          <w:sz w:val="24"/>
          <w:szCs w:val="24"/>
        </w:rPr>
      </w:pPr>
    </w:p>
    <w:p w14:paraId="6FC771D9" w14:textId="77777777" w:rsidR="008938BB" w:rsidRDefault="008938BB">
      <w:pPr>
        <w:pStyle w:val="10"/>
        <w:pBdr>
          <w:top w:val="nil"/>
          <w:left w:val="nil"/>
          <w:bottom w:val="nil"/>
          <w:right w:val="nil"/>
          <w:between w:val="nil"/>
        </w:pBdr>
        <w:jc w:val="center"/>
        <w:rPr>
          <w:color w:val="000000"/>
          <w:sz w:val="24"/>
          <w:szCs w:val="24"/>
        </w:rPr>
      </w:pPr>
    </w:p>
    <w:p w14:paraId="51677842" w14:textId="77777777" w:rsidR="008938BB" w:rsidRDefault="008938BB">
      <w:pPr>
        <w:pStyle w:val="10"/>
        <w:pBdr>
          <w:top w:val="nil"/>
          <w:left w:val="nil"/>
          <w:bottom w:val="nil"/>
          <w:right w:val="nil"/>
          <w:between w:val="nil"/>
        </w:pBdr>
        <w:jc w:val="center"/>
        <w:rPr>
          <w:color w:val="000000"/>
          <w:sz w:val="24"/>
          <w:szCs w:val="24"/>
        </w:rPr>
      </w:pPr>
    </w:p>
    <w:p w14:paraId="097D6182" w14:textId="77777777" w:rsidR="008938BB" w:rsidRDefault="008938BB">
      <w:pPr>
        <w:pStyle w:val="10"/>
        <w:pBdr>
          <w:top w:val="nil"/>
          <w:left w:val="nil"/>
          <w:bottom w:val="nil"/>
          <w:right w:val="nil"/>
          <w:between w:val="nil"/>
        </w:pBdr>
        <w:rPr>
          <w:color w:val="000000"/>
          <w:sz w:val="28"/>
          <w:szCs w:val="28"/>
        </w:rPr>
      </w:pPr>
    </w:p>
    <w:p w14:paraId="2A12706D" w14:textId="77777777" w:rsidR="008938BB" w:rsidRDefault="008938BB">
      <w:pPr>
        <w:pStyle w:val="10"/>
        <w:pBdr>
          <w:top w:val="nil"/>
          <w:left w:val="nil"/>
          <w:bottom w:val="nil"/>
          <w:right w:val="nil"/>
          <w:between w:val="nil"/>
        </w:pBdr>
        <w:rPr>
          <w:color w:val="000000"/>
          <w:sz w:val="24"/>
          <w:szCs w:val="24"/>
        </w:rPr>
      </w:pPr>
    </w:p>
    <w:p w14:paraId="206FC1EB" w14:textId="77777777" w:rsidR="008938BB" w:rsidRDefault="008938BB">
      <w:pPr>
        <w:pStyle w:val="10"/>
        <w:pBdr>
          <w:top w:val="nil"/>
          <w:left w:val="nil"/>
          <w:bottom w:val="nil"/>
          <w:right w:val="nil"/>
          <w:between w:val="nil"/>
        </w:pBdr>
        <w:rPr>
          <w:color w:val="000000"/>
          <w:sz w:val="24"/>
          <w:szCs w:val="24"/>
        </w:rPr>
      </w:pPr>
    </w:p>
    <w:p w14:paraId="7A6F104F" w14:textId="77777777" w:rsidR="008938BB" w:rsidRDefault="008938BB">
      <w:pPr>
        <w:pStyle w:val="10"/>
        <w:pBdr>
          <w:top w:val="nil"/>
          <w:left w:val="nil"/>
          <w:bottom w:val="nil"/>
          <w:right w:val="nil"/>
          <w:between w:val="nil"/>
        </w:pBdr>
        <w:rPr>
          <w:color w:val="000000"/>
          <w:sz w:val="24"/>
          <w:szCs w:val="24"/>
        </w:rPr>
      </w:pPr>
    </w:p>
    <w:p w14:paraId="11D1B2E5" w14:textId="77777777" w:rsidR="008938BB" w:rsidRDefault="00B93E0A">
      <w:pPr>
        <w:pStyle w:val="10"/>
        <w:pBdr>
          <w:top w:val="nil"/>
          <w:left w:val="nil"/>
          <w:bottom w:val="nil"/>
          <w:right w:val="nil"/>
          <w:between w:val="nil"/>
        </w:pBdr>
        <w:jc w:val="center"/>
        <w:rPr>
          <w:color w:val="000000"/>
          <w:sz w:val="32"/>
          <w:szCs w:val="32"/>
        </w:rPr>
      </w:pPr>
      <w:r>
        <w:rPr>
          <w:b/>
          <w:color w:val="000000"/>
          <w:sz w:val="32"/>
          <w:szCs w:val="32"/>
        </w:rPr>
        <w:t>Тематическое планирование 7 класс (35 часов)</w:t>
      </w:r>
    </w:p>
    <w:tbl>
      <w:tblPr>
        <w:tblStyle w:val="a6"/>
        <w:tblW w:w="143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5733"/>
        <w:gridCol w:w="42"/>
        <w:gridCol w:w="5265"/>
      </w:tblGrid>
      <w:tr w:rsidR="008938BB" w14:paraId="3191C543" w14:textId="77777777">
        <w:trPr>
          <w:trHeight w:val="500"/>
        </w:trPr>
        <w:tc>
          <w:tcPr>
            <w:tcW w:w="3348" w:type="dxa"/>
          </w:tcPr>
          <w:p w14:paraId="34C8A8F9"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Тема</w:t>
            </w:r>
          </w:p>
          <w:p w14:paraId="110731A0"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количество часов</w:t>
            </w:r>
          </w:p>
        </w:tc>
        <w:tc>
          <w:tcPr>
            <w:tcW w:w="5733" w:type="dxa"/>
          </w:tcPr>
          <w:p w14:paraId="5C078072"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Тема урока</w:t>
            </w:r>
          </w:p>
        </w:tc>
        <w:tc>
          <w:tcPr>
            <w:tcW w:w="5307" w:type="dxa"/>
            <w:gridSpan w:val="2"/>
          </w:tcPr>
          <w:p w14:paraId="26D76D88"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Содержание</w:t>
            </w:r>
          </w:p>
        </w:tc>
      </w:tr>
      <w:tr w:rsidR="008938BB" w14:paraId="7C026051" w14:textId="77777777">
        <w:trPr>
          <w:trHeight w:val="280"/>
        </w:trPr>
        <w:tc>
          <w:tcPr>
            <w:tcW w:w="3348" w:type="dxa"/>
            <w:vMerge w:val="restart"/>
          </w:tcPr>
          <w:p w14:paraId="4049606D" w14:textId="77777777" w:rsidR="008938BB" w:rsidRDefault="008938BB">
            <w:pPr>
              <w:pStyle w:val="10"/>
              <w:pBdr>
                <w:top w:val="nil"/>
                <w:left w:val="nil"/>
                <w:bottom w:val="nil"/>
                <w:right w:val="nil"/>
                <w:between w:val="nil"/>
              </w:pBdr>
              <w:jc w:val="center"/>
              <w:rPr>
                <w:color w:val="000000"/>
                <w:sz w:val="28"/>
                <w:szCs w:val="28"/>
              </w:rPr>
            </w:pPr>
          </w:p>
          <w:p w14:paraId="5A04FB34" w14:textId="77777777" w:rsidR="008938BB" w:rsidRDefault="008938BB">
            <w:pPr>
              <w:pStyle w:val="10"/>
              <w:pBdr>
                <w:top w:val="nil"/>
                <w:left w:val="nil"/>
                <w:bottom w:val="nil"/>
                <w:right w:val="nil"/>
                <w:between w:val="nil"/>
              </w:pBdr>
              <w:jc w:val="center"/>
              <w:rPr>
                <w:color w:val="000000"/>
                <w:sz w:val="28"/>
                <w:szCs w:val="28"/>
              </w:rPr>
            </w:pPr>
          </w:p>
          <w:p w14:paraId="0C25F048" w14:textId="77777777" w:rsidR="008938BB" w:rsidRDefault="008938BB">
            <w:pPr>
              <w:pStyle w:val="10"/>
              <w:pBdr>
                <w:top w:val="nil"/>
                <w:left w:val="nil"/>
                <w:bottom w:val="nil"/>
                <w:right w:val="nil"/>
                <w:between w:val="nil"/>
              </w:pBdr>
              <w:jc w:val="center"/>
              <w:rPr>
                <w:color w:val="000000"/>
                <w:sz w:val="28"/>
                <w:szCs w:val="28"/>
              </w:rPr>
            </w:pPr>
          </w:p>
          <w:p w14:paraId="267FAD56" w14:textId="77777777" w:rsidR="008938BB" w:rsidRDefault="008938BB">
            <w:pPr>
              <w:pStyle w:val="10"/>
              <w:pBdr>
                <w:top w:val="nil"/>
                <w:left w:val="nil"/>
                <w:bottom w:val="nil"/>
                <w:right w:val="nil"/>
                <w:between w:val="nil"/>
              </w:pBdr>
              <w:jc w:val="center"/>
              <w:rPr>
                <w:color w:val="000000"/>
                <w:sz w:val="28"/>
                <w:szCs w:val="28"/>
              </w:rPr>
            </w:pPr>
          </w:p>
          <w:p w14:paraId="0B29720B"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Основы здорового образа жизни и культура здоровья.</w:t>
            </w:r>
          </w:p>
          <w:p w14:paraId="5008D381"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(9 часов)</w:t>
            </w:r>
          </w:p>
        </w:tc>
        <w:tc>
          <w:tcPr>
            <w:tcW w:w="5733" w:type="dxa"/>
          </w:tcPr>
          <w:p w14:paraId="7DA6EEF3" w14:textId="77777777" w:rsidR="008938BB" w:rsidRDefault="00B93E0A">
            <w:pPr>
              <w:pStyle w:val="10"/>
              <w:numPr>
                <w:ilvl w:val="0"/>
                <w:numId w:val="4"/>
              </w:numPr>
              <w:pBdr>
                <w:top w:val="nil"/>
                <w:left w:val="nil"/>
                <w:bottom w:val="nil"/>
                <w:right w:val="nil"/>
                <w:between w:val="nil"/>
              </w:pBdr>
              <w:spacing w:line="360" w:lineRule="auto"/>
              <w:rPr>
                <w:color w:val="000000"/>
                <w:sz w:val="28"/>
                <w:szCs w:val="28"/>
              </w:rPr>
            </w:pPr>
            <w:r>
              <w:rPr>
                <w:color w:val="000000"/>
                <w:sz w:val="28"/>
                <w:szCs w:val="28"/>
              </w:rPr>
              <w:t xml:space="preserve">Основы экологической культуры. </w:t>
            </w:r>
          </w:p>
          <w:p w14:paraId="0829E07C" w14:textId="77777777" w:rsidR="008938BB" w:rsidRDefault="00B93E0A">
            <w:pPr>
              <w:pStyle w:val="10"/>
              <w:pBdr>
                <w:top w:val="nil"/>
                <w:left w:val="nil"/>
                <w:bottom w:val="nil"/>
                <w:right w:val="nil"/>
                <w:between w:val="nil"/>
              </w:pBdr>
              <w:spacing w:line="360" w:lineRule="auto"/>
              <w:ind w:left="720"/>
              <w:rPr>
                <w:color w:val="000000"/>
                <w:sz w:val="28"/>
                <w:szCs w:val="28"/>
              </w:rPr>
            </w:pPr>
            <w:r>
              <w:rPr>
                <w:color w:val="000000"/>
                <w:sz w:val="28"/>
                <w:szCs w:val="28"/>
              </w:rPr>
              <w:t xml:space="preserve">Анализ экологических особенностей Уральского региона. </w:t>
            </w:r>
          </w:p>
          <w:p w14:paraId="4995A06E" w14:textId="77777777" w:rsidR="008938BB" w:rsidRDefault="008938BB">
            <w:pPr>
              <w:pStyle w:val="10"/>
              <w:pBdr>
                <w:top w:val="nil"/>
                <w:left w:val="nil"/>
                <w:bottom w:val="nil"/>
                <w:right w:val="nil"/>
                <w:between w:val="nil"/>
              </w:pBdr>
              <w:spacing w:line="360" w:lineRule="auto"/>
              <w:ind w:left="360"/>
              <w:rPr>
                <w:color w:val="000000"/>
                <w:sz w:val="28"/>
                <w:szCs w:val="28"/>
              </w:rPr>
            </w:pPr>
          </w:p>
        </w:tc>
        <w:tc>
          <w:tcPr>
            <w:tcW w:w="5307" w:type="dxa"/>
            <w:gridSpan w:val="2"/>
          </w:tcPr>
          <w:p w14:paraId="0C387C52"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Понятие об экологии. Анализ экологических особенностей Уральского региона. Промышленные и бытовые отходы.  Духовно-нравственные аспекты проблем сохранения жизни и культуры, окружающей природы Уральского региона. </w:t>
            </w:r>
          </w:p>
          <w:p w14:paraId="6E061FE4" w14:textId="77777777" w:rsidR="008938BB" w:rsidRDefault="008938BB">
            <w:pPr>
              <w:pStyle w:val="10"/>
              <w:pBdr>
                <w:top w:val="nil"/>
                <w:left w:val="nil"/>
                <w:bottom w:val="nil"/>
                <w:right w:val="nil"/>
                <w:between w:val="nil"/>
              </w:pBdr>
              <w:jc w:val="both"/>
              <w:rPr>
                <w:color w:val="000000"/>
                <w:sz w:val="28"/>
                <w:szCs w:val="28"/>
              </w:rPr>
            </w:pPr>
          </w:p>
        </w:tc>
      </w:tr>
      <w:tr w:rsidR="008938BB" w14:paraId="14DABE91" w14:textId="77777777">
        <w:tc>
          <w:tcPr>
            <w:tcW w:w="3348" w:type="dxa"/>
            <w:vMerge/>
          </w:tcPr>
          <w:p w14:paraId="0235F240"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6A9B273D"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Факторы, влияющие на жизнедеятельность человека.     </w:t>
            </w:r>
          </w:p>
        </w:tc>
        <w:tc>
          <w:tcPr>
            <w:tcW w:w="5307" w:type="dxa"/>
            <w:gridSpan w:val="2"/>
          </w:tcPr>
          <w:p w14:paraId="5D3D2C8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Зависимость здоровья и жизнедеятельности человека от экологического состояния окружающей среды.</w:t>
            </w:r>
          </w:p>
          <w:p w14:paraId="0EE1E79A"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Экологически чистые продукты питания и товары повседневного спроса. </w:t>
            </w:r>
          </w:p>
          <w:p w14:paraId="0B7EA70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Источники получения информации об экологической безопасности товаров повседневного потребления. </w:t>
            </w:r>
          </w:p>
        </w:tc>
      </w:tr>
      <w:tr w:rsidR="008938BB" w14:paraId="33A7A914" w14:textId="77777777">
        <w:tc>
          <w:tcPr>
            <w:tcW w:w="3348" w:type="dxa"/>
            <w:vMerge/>
          </w:tcPr>
          <w:p w14:paraId="26CD804B"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34BF78E4"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Здоровье человека как основа здоровья нации, государства. </w:t>
            </w:r>
          </w:p>
        </w:tc>
        <w:tc>
          <w:tcPr>
            <w:tcW w:w="5307" w:type="dxa"/>
            <w:gridSpan w:val="2"/>
          </w:tcPr>
          <w:p w14:paraId="308D8CC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Понятие о здоровье (физическое, психическое и социальное здоровье). Способы сохранения и укрепления здоровья. </w:t>
            </w:r>
          </w:p>
          <w:p w14:paraId="415EB93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Культура и здоровье.</w:t>
            </w:r>
          </w:p>
          <w:p w14:paraId="69F41D50"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lastRenderedPageBreak/>
              <w:t>Роль искусства в формировании культуры безопасности жизнедеятельности.</w:t>
            </w:r>
          </w:p>
          <w:p w14:paraId="551577F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Противодействие алкоголизму и наркозависимости как условие сохранения здоровья личности, общества, нации, государства. </w:t>
            </w:r>
          </w:p>
        </w:tc>
      </w:tr>
      <w:tr w:rsidR="008938BB" w14:paraId="14DD0763" w14:textId="77777777">
        <w:tc>
          <w:tcPr>
            <w:tcW w:w="3348" w:type="dxa"/>
            <w:vMerge/>
          </w:tcPr>
          <w:p w14:paraId="420E2B26"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349A2433"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Стресс и его воздействие на человека.  </w:t>
            </w:r>
          </w:p>
        </w:tc>
        <w:tc>
          <w:tcPr>
            <w:tcW w:w="5307" w:type="dxa"/>
            <w:gridSpan w:val="2"/>
          </w:tcPr>
          <w:p w14:paraId="186B98BD"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Способы прогнозирования и предотвращения стрессовых ситуаций.</w:t>
            </w:r>
          </w:p>
          <w:p w14:paraId="72CF46D3"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Способы выхода из стрессовых ситуаций.  </w:t>
            </w:r>
          </w:p>
        </w:tc>
      </w:tr>
      <w:tr w:rsidR="008938BB" w14:paraId="001C9494" w14:textId="77777777">
        <w:tc>
          <w:tcPr>
            <w:tcW w:w="3348" w:type="dxa"/>
            <w:vMerge/>
          </w:tcPr>
          <w:p w14:paraId="7E7128D1"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5637E18C"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Профилактика переутомления.</w:t>
            </w:r>
          </w:p>
        </w:tc>
        <w:tc>
          <w:tcPr>
            <w:tcW w:w="5307" w:type="dxa"/>
            <w:gridSpan w:val="2"/>
          </w:tcPr>
          <w:p w14:paraId="38D48902"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Причины переутомления. </w:t>
            </w:r>
          </w:p>
          <w:p w14:paraId="4C98E0B3"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Последствия переутомления.</w:t>
            </w:r>
          </w:p>
          <w:p w14:paraId="1FF11E1A"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Способы предотвращения переутомления.</w:t>
            </w:r>
          </w:p>
        </w:tc>
      </w:tr>
      <w:tr w:rsidR="008938BB" w14:paraId="059BB876" w14:textId="77777777">
        <w:tc>
          <w:tcPr>
            <w:tcW w:w="3348" w:type="dxa"/>
            <w:vMerge/>
          </w:tcPr>
          <w:p w14:paraId="637CB007"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4179FA93"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Информационная безопасность человека. </w:t>
            </w:r>
          </w:p>
        </w:tc>
        <w:tc>
          <w:tcPr>
            <w:tcW w:w="5307" w:type="dxa"/>
            <w:gridSpan w:val="2"/>
          </w:tcPr>
          <w:p w14:paraId="7F8EAF31"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Виды и источники опасной информации. </w:t>
            </w:r>
          </w:p>
          <w:p w14:paraId="1FE3EA2E"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Способы определения опасной информации. </w:t>
            </w:r>
          </w:p>
        </w:tc>
      </w:tr>
      <w:tr w:rsidR="008938BB" w14:paraId="11A689A6" w14:textId="77777777">
        <w:trPr>
          <w:trHeight w:val="300"/>
        </w:trPr>
        <w:tc>
          <w:tcPr>
            <w:tcW w:w="3348" w:type="dxa"/>
            <w:vMerge/>
          </w:tcPr>
          <w:p w14:paraId="420040DD"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1EC52864"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Роль социальной среды в развитии подростка. Взаимоотношения в социуме.  </w:t>
            </w:r>
          </w:p>
        </w:tc>
        <w:tc>
          <w:tcPr>
            <w:tcW w:w="5307" w:type="dxa"/>
            <w:gridSpan w:val="2"/>
          </w:tcPr>
          <w:p w14:paraId="0CAB5075"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Понятие о социальной среде. Социальные группы, их особенности. Особенности взаимоотношений подростков и взрослых.  Взаимоотношения со сверстниками. </w:t>
            </w:r>
          </w:p>
          <w:p w14:paraId="233A60F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Подходы к анализу взаимодействия в подростковой  среде. </w:t>
            </w:r>
          </w:p>
        </w:tc>
      </w:tr>
      <w:tr w:rsidR="008938BB" w14:paraId="04D00078" w14:textId="77777777">
        <w:trPr>
          <w:trHeight w:val="300"/>
        </w:trPr>
        <w:tc>
          <w:tcPr>
            <w:tcW w:w="3348" w:type="dxa"/>
            <w:vMerge/>
          </w:tcPr>
          <w:p w14:paraId="3CFB5556" w14:textId="77777777" w:rsidR="008938BB" w:rsidRDefault="008938BB">
            <w:pPr>
              <w:pStyle w:val="10"/>
              <w:pBdr>
                <w:top w:val="nil"/>
                <w:left w:val="nil"/>
                <w:bottom w:val="nil"/>
                <w:right w:val="nil"/>
                <w:between w:val="nil"/>
              </w:pBdr>
              <w:jc w:val="center"/>
              <w:rPr>
                <w:color w:val="000000"/>
                <w:sz w:val="28"/>
                <w:szCs w:val="28"/>
              </w:rPr>
            </w:pPr>
          </w:p>
        </w:tc>
        <w:tc>
          <w:tcPr>
            <w:tcW w:w="5733" w:type="dxa"/>
          </w:tcPr>
          <w:p w14:paraId="11058848"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Взаимодействие в школьном коллективе. Права, обязанности и ответственность субъектов образовательной деятельности. </w:t>
            </w:r>
          </w:p>
        </w:tc>
        <w:tc>
          <w:tcPr>
            <w:tcW w:w="5307" w:type="dxa"/>
            <w:gridSpan w:val="2"/>
          </w:tcPr>
          <w:p w14:paraId="1C49E2F0"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Субъекты образовательной деятельности, их права и обязанности. </w:t>
            </w:r>
          </w:p>
          <w:p w14:paraId="5993CE2E"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Нормативно-правовые акты, регулирующие взаимодействие в школьном коллективе. </w:t>
            </w:r>
          </w:p>
          <w:p w14:paraId="16598F02"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Правила для учащихся, значение их соблюдения.</w:t>
            </w:r>
          </w:p>
        </w:tc>
      </w:tr>
      <w:tr w:rsidR="008938BB" w14:paraId="2EA8B077" w14:textId="77777777">
        <w:tc>
          <w:tcPr>
            <w:tcW w:w="3348" w:type="dxa"/>
          </w:tcPr>
          <w:p w14:paraId="3AAEACAC" w14:textId="77777777" w:rsidR="008938BB" w:rsidRDefault="008938BB">
            <w:pPr>
              <w:pStyle w:val="10"/>
              <w:pBdr>
                <w:top w:val="nil"/>
                <w:left w:val="nil"/>
                <w:bottom w:val="nil"/>
                <w:right w:val="nil"/>
                <w:between w:val="nil"/>
              </w:pBdr>
              <w:rPr>
                <w:color w:val="000000"/>
                <w:sz w:val="28"/>
                <w:szCs w:val="28"/>
              </w:rPr>
            </w:pPr>
          </w:p>
        </w:tc>
        <w:tc>
          <w:tcPr>
            <w:tcW w:w="5733" w:type="dxa"/>
          </w:tcPr>
          <w:p w14:paraId="5A231B59"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Контрольная  работа по темам раздела «Основы здорового образа жизни и культура здоровья»</w:t>
            </w:r>
          </w:p>
        </w:tc>
        <w:tc>
          <w:tcPr>
            <w:tcW w:w="5307" w:type="dxa"/>
            <w:gridSpan w:val="2"/>
          </w:tcPr>
          <w:p w14:paraId="0FDD0F82" w14:textId="77777777" w:rsidR="008938BB" w:rsidRDefault="008938BB">
            <w:pPr>
              <w:pStyle w:val="10"/>
              <w:pBdr>
                <w:top w:val="nil"/>
                <w:left w:val="nil"/>
                <w:bottom w:val="nil"/>
                <w:right w:val="nil"/>
                <w:between w:val="nil"/>
              </w:pBdr>
              <w:jc w:val="center"/>
              <w:rPr>
                <w:color w:val="000000"/>
                <w:sz w:val="28"/>
                <w:szCs w:val="28"/>
              </w:rPr>
            </w:pPr>
          </w:p>
        </w:tc>
      </w:tr>
      <w:tr w:rsidR="008938BB" w14:paraId="39463516" w14:textId="77777777">
        <w:trPr>
          <w:trHeight w:val="1160"/>
        </w:trPr>
        <w:tc>
          <w:tcPr>
            <w:tcW w:w="3348" w:type="dxa"/>
            <w:vMerge w:val="restart"/>
          </w:tcPr>
          <w:p w14:paraId="18868E97"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 xml:space="preserve">Безопасность человека в опасных и чрезвычайных ситуациях </w:t>
            </w:r>
          </w:p>
          <w:p w14:paraId="7D18E3A9" w14:textId="77777777" w:rsidR="008938BB" w:rsidRDefault="00B93E0A">
            <w:pPr>
              <w:pStyle w:val="10"/>
              <w:pBdr>
                <w:top w:val="nil"/>
                <w:left w:val="nil"/>
                <w:bottom w:val="nil"/>
                <w:right w:val="nil"/>
                <w:between w:val="nil"/>
              </w:pBdr>
              <w:jc w:val="center"/>
              <w:rPr>
                <w:color w:val="000000"/>
                <w:sz w:val="28"/>
                <w:szCs w:val="28"/>
              </w:rPr>
            </w:pPr>
            <w:r>
              <w:rPr>
                <w:b/>
                <w:i/>
                <w:color w:val="000000"/>
                <w:sz w:val="28"/>
                <w:szCs w:val="28"/>
              </w:rPr>
              <w:t>(17 часов)</w:t>
            </w:r>
          </w:p>
        </w:tc>
        <w:tc>
          <w:tcPr>
            <w:tcW w:w="5775" w:type="dxa"/>
            <w:gridSpan w:val="2"/>
          </w:tcPr>
          <w:p w14:paraId="3EE2BC10" w14:textId="77777777" w:rsidR="008938BB" w:rsidRPr="005734B5" w:rsidRDefault="00B93E0A">
            <w:pPr>
              <w:pStyle w:val="10"/>
              <w:numPr>
                <w:ilvl w:val="0"/>
                <w:numId w:val="3"/>
              </w:numPr>
              <w:pBdr>
                <w:top w:val="nil"/>
                <w:left w:val="nil"/>
                <w:bottom w:val="nil"/>
                <w:right w:val="nil"/>
                <w:between w:val="nil"/>
              </w:pBdr>
              <w:rPr>
                <w:color w:val="FF0000"/>
                <w:sz w:val="28"/>
                <w:szCs w:val="28"/>
              </w:rPr>
            </w:pPr>
            <w:r w:rsidRPr="005734B5">
              <w:rPr>
                <w:color w:val="FF0000"/>
                <w:sz w:val="28"/>
                <w:szCs w:val="28"/>
              </w:rPr>
              <w:t xml:space="preserve">Дорожная безопасность. </w:t>
            </w:r>
          </w:p>
        </w:tc>
        <w:tc>
          <w:tcPr>
            <w:tcW w:w="5265" w:type="dxa"/>
          </w:tcPr>
          <w:p w14:paraId="1B557A6C"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Правила дорожного движения. Сигналы регулировщика. Действия пешеходов и водителей по сигналам регулировщика.  </w:t>
            </w:r>
          </w:p>
        </w:tc>
      </w:tr>
      <w:tr w:rsidR="008938BB" w14:paraId="44BEC621" w14:textId="77777777">
        <w:trPr>
          <w:trHeight w:val="700"/>
        </w:trPr>
        <w:tc>
          <w:tcPr>
            <w:tcW w:w="3348" w:type="dxa"/>
            <w:vMerge/>
          </w:tcPr>
          <w:p w14:paraId="556F5B24"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2C085F3A" w14:textId="77777777" w:rsidR="008938BB" w:rsidRPr="005734B5" w:rsidRDefault="00B93E0A">
            <w:pPr>
              <w:pStyle w:val="10"/>
              <w:numPr>
                <w:ilvl w:val="0"/>
                <w:numId w:val="3"/>
              </w:numPr>
              <w:pBdr>
                <w:top w:val="nil"/>
                <w:left w:val="nil"/>
                <w:bottom w:val="nil"/>
                <w:right w:val="nil"/>
                <w:between w:val="nil"/>
              </w:pBdr>
              <w:rPr>
                <w:color w:val="FF0000"/>
                <w:sz w:val="28"/>
                <w:szCs w:val="28"/>
              </w:rPr>
            </w:pPr>
            <w:r w:rsidRPr="005734B5">
              <w:rPr>
                <w:color w:val="FF0000"/>
                <w:sz w:val="28"/>
                <w:szCs w:val="28"/>
              </w:rPr>
              <w:t xml:space="preserve">Правила поведения в железнодорожном, водном и воздушном транспорте. </w:t>
            </w:r>
          </w:p>
        </w:tc>
        <w:tc>
          <w:tcPr>
            <w:tcW w:w="5265" w:type="dxa"/>
          </w:tcPr>
          <w:p w14:paraId="583A042B"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Особенности железнодорожного, водного и воздушного транспорта. Правила безопасного поведения в железнодорожном, водном и воздушном транспорте. </w:t>
            </w:r>
          </w:p>
        </w:tc>
      </w:tr>
      <w:tr w:rsidR="008938BB" w14:paraId="06C1F7E1" w14:textId="77777777">
        <w:tc>
          <w:tcPr>
            <w:tcW w:w="3348" w:type="dxa"/>
            <w:vMerge/>
          </w:tcPr>
          <w:p w14:paraId="65C3B807"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2077CECB" w14:textId="77777777" w:rsidR="008938BB" w:rsidRPr="005734B5" w:rsidRDefault="00B93E0A">
            <w:pPr>
              <w:pStyle w:val="10"/>
              <w:numPr>
                <w:ilvl w:val="0"/>
                <w:numId w:val="3"/>
              </w:numPr>
              <w:pBdr>
                <w:top w:val="nil"/>
                <w:left w:val="nil"/>
                <w:bottom w:val="nil"/>
                <w:right w:val="nil"/>
                <w:between w:val="nil"/>
              </w:pBdr>
              <w:rPr>
                <w:color w:val="FF0000"/>
                <w:sz w:val="28"/>
                <w:szCs w:val="28"/>
              </w:rPr>
            </w:pPr>
            <w:r w:rsidRPr="005734B5">
              <w:rPr>
                <w:color w:val="FF0000"/>
                <w:sz w:val="28"/>
                <w:szCs w:val="28"/>
              </w:rPr>
              <w:t xml:space="preserve">Требования к движению велосипедистов.  </w:t>
            </w:r>
          </w:p>
        </w:tc>
        <w:tc>
          <w:tcPr>
            <w:tcW w:w="5265" w:type="dxa"/>
          </w:tcPr>
          <w:p w14:paraId="2F450AF4"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Требования к подготовке велосипеда к движению и меры безопасности при передвижении на велосипеде.  </w:t>
            </w:r>
          </w:p>
        </w:tc>
      </w:tr>
      <w:tr w:rsidR="008938BB" w14:paraId="6DDEA1A4" w14:textId="77777777">
        <w:tc>
          <w:tcPr>
            <w:tcW w:w="3348" w:type="dxa"/>
            <w:vMerge/>
          </w:tcPr>
          <w:p w14:paraId="5A4F1FEB"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28886884" w14:textId="77777777" w:rsidR="008938BB" w:rsidRPr="005734B5" w:rsidRDefault="00B93E0A">
            <w:pPr>
              <w:pStyle w:val="10"/>
              <w:numPr>
                <w:ilvl w:val="0"/>
                <w:numId w:val="3"/>
              </w:numPr>
              <w:pBdr>
                <w:top w:val="nil"/>
                <w:left w:val="nil"/>
                <w:bottom w:val="nil"/>
                <w:right w:val="nil"/>
                <w:between w:val="nil"/>
              </w:pBdr>
              <w:rPr>
                <w:color w:val="FF0000"/>
                <w:sz w:val="28"/>
                <w:szCs w:val="28"/>
              </w:rPr>
            </w:pPr>
            <w:r w:rsidRPr="005734B5">
              <w:rPr>
                <w:color w:val="FF0000"/>
                <w:sz w:val="28"/>
                <w:szCs w:val="28"/>
              </w:rPr>
              <w:t xml:space="preserve">Метрополитен как средство передвижения в крупных городах   </w:t>
            </w:r>
          </w:p>
        </w:tc>
        <w:tc>
          <w:tcPr>
            <w:tcW w:w="5265" w:type="dxa"/>
          </w:tcPr>
          <w:p w14:paraId="141E6A3F" w14:textId="77777777" w:rsidR="008938BB" w:rsidRPr="005734B5" w:rsidRDefault="00B93E0A">
            <w:pPr>
              <w:pStyle w:val="10"/>
              <w:pBdr>
                <w:top w:val="nil"/>
                <w:left w:val="nil"/>
                <w:bottom w:val="nil"/>
                <w:right w:val="nil"/>
                <w:between w:val="nil"/>
              </w:pBdr>
              <w:jc w:val="both"/>
              <w:rPr>
                <w:color w:val="FF0000"/>
                <w:sz w:val="28"/>
                <w:szCs w:val="28"/>
              </w:rPr>
            </w:pPr>
            <w:r w:rsidRPr="005734B5">
              <w:rPr>
                <w:color w:val="FF0000"/>
                <w:sz w:val="28"/>
                <w:szCs w:val="28"/>
              </w:rPr>
              <w:t xml:space="preserve">Возможные опасности при пользовании эскалатором, при ожидании поезда на платформе, в вагоне поезда. Меры предотвращения опасностей.  </w:t>
            </w:r>
          </w:p>
        </w:tc>
      </w:tr>
      <w:tr w:rsidR="008938BB" w14:paraId="66DAF544" w14:textId="77777777">
        <w:tc>
          <w:tcPr>
            <w:tcW w:w="3348" w:type="dxa"/>
            <w:vMerge/>
          </w:tcPr>
          <w:p w14:paraId="10EBF79C"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4786C5DB"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Пожарная безопасность.  </w:t>
            </w:r>
          </w:p>
        </w:tc>
        <w:tc>
          <w:tcPr>
            <w:tcW w:w="5265" w:type="dxa"/>
          </w:tcPr>
          <w:p w14:paraId="1861468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Система обнаружения пожара. Понятие об автоматической пожарной сигнализации, принципах её действия. Эффективность систем обнаружения пожаров в жилом секторе, общественных зданиях. </w:t>
            </w:r>
          </w:p>
        </w:tc>
      </w:tr>
      <w:tr w:rsidR="008938BB" w14:paraId="78FFEFAC" w14:textId="77777777">
        <w:tc>
          <w:tcPr>
            <w:tcW w:w="3348" w:type="dxa"/>
            <w:vMerge/>
          </w:tcPr>
          <w:p w14:paraId="79001E32"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149364F8"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Классификация и предназначение знаков пожарной безопасности.  </w:t>
            </w:r>
          </w:p>
        </w:tc>
        <w:tc>
          <w:tcPr>
            <w:tcW w:w="5265" w:type="dxa"/>
          </w:tcPr>
          <w:p w14:paraId="75953ADC"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Классификация и предназначение знаков пожарной безопасности.</w:t>
            </w:r>
          </w:p>
        </w:tc>
      </w:tr>
      <w:tr w:rsidR="008938BB" w14:paraId="040B3FD0" w14:textId="77777777">
        <w:tc>
          <w:tcPr>
            <w:tcW w:w="3348" w:type="dxa"/>
            <w:vMerge/>
          </w:tcPr>
          <w:p w14:paraId="0D9A8D1A"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7D23DC68"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Действия при возникновении пожара в учреждениях с массовым пребыванием </w:t>
            </w:r>
            <w:r>
              <w:rPr>
                <w:color w:val="000000"/>
                <w:sz w:val="28"/>
                <w:szCs w:val="28"/>
              </w:rPr>
              <w:lastRenderedPageBreak/>
              <w:t xml:space="preserve">людей. </w:t>
            </w:r>
          </w:p>
        </w:tc>
        <w:tc>
          <w:tcPr>
            <w:tcW w:w="5265" w:type="dxa"/>
          </w:tcPr>
          <w:p w14:paraId="63CB8A4C"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lastRenderedPageBreak/>
              <w:t xml:space="preserve">Особенности пожара в учреждениях с массовым пребыванием людей. </w:t>
            </w:r>
          </w:p>
          <w:p w14:paraId="1285840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lastRenderedPageBreak/>
              <w:t xml:space="preserve">Условия успешной эвакуации при пожаре из здания с массовым пребыванием людей. </w:t>
            </w:r>
          </w:p>
          <w:p w14:paraId="27265157"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Порядок вызова пожарных.  </w:t>
            </w:r>
          </w:p>
        </w:tc>
      </w:tr>
      <w:tr w:rsidR="008938BB" w14:paraId="32B41601" w14:textId="77777777">
        <w:tc>
          <w:tcPr>
            <w:tcW w:w="3348" w:type="dxa"/>
            <w:vMerge/>
          </w:tcPr>
          <w:p w14:paraId="3E9BD3CC"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7B190CA7"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Виды пожарной техники, пожарно-спасательного оборудования и их предназначение.   </w:t>
            </w:r>
          </w:p>
        </w:tc>
        <w:tc>
          <w:tcPr>
            <w:tcW w:w="5265" w:type="dxa"/>
          </w:tcPr>
          <w:p w14:paraId="0B0750D1"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 Виды пожарной техники, пожарно-спасательного оборудования и их предназначение.   </w:t>
            </w:r>
          </w:p>
        </w:tc>
      </w:tr>
      <w:tr w:rsidR="008938BB" w14:paraId="375CF3BE" w14:textId="77777777">
        <w:tc>
          <w:tcPr>
            <w:tcW w:w="3348" w:type="dxa"/>
            <w:vMerge/>
          </w:tcPr>
          <w:p w14:paraId="41BCE10E"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0612B4E0"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Контрольная работа по теме «Дорожная безопасность. Пожарная безопасность».</w:t>
            </w:r>
          </w:p>
        </w:tc>
        <w:tc>
          <w:tcPr>
            <w:tcW w:w="5265" w:type="dxa"/>
          </w:tcPr>
          <w:p w14:paraId="16B1A03D" w14:textId="77777777" w:rsidR="008938BB" w:rsidRDefault="008938BB">
            <w:pPr>
              <w:pStyle w:val="10"/>
              <w:pBdr>
                <w:top w:val="nil"/>
                <w:left w:val="nil"/>
                <w:bottom w:val="nil"/>
                <w:right w:val="nil"/>
                <w:between w:val="nil"/>
              </w:pBdr>
              <w:jc w:val="both"/>
              <w:rPr>
                <w:color w:val="000000"/>
                <w:sz w:val="28"/>
                <w:szCs w:val="28"/>
              </w:rPr>
            </w:pPr>
          </w:p>
        </w:tc>
      </w:tr>
      <w:tr w:rsidR="008938BB" w14:paraId="70115095" w14:textId="77777777">
        <w:tc>
          <w:tcPr>
            <w:tcW w:w="3348" w:type="dxa"/>
            <w:vMerge/>
          </w:tcPr>
          <w:p w14:paraId="03FF809E"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7BF5D089"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Чрезвычайные ситуации природного характера и защита от них.  </w:t>
            </w:r>
          </w:p>
        </w:tc>
        <w:tc>
          <w:tcPr>
            <w:tcW w:w="5265" w:type="dxa"/>
          </w:tcPr>
          <w:p w14:paraId="204E1F3E"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Опасные природные явления. Понятие о ЧС природного характера. Последствия воздействия опасных природных явлений на человека и среду его обитания. Меры по снижению воздействия опасных природных явлений на человека. </w:t>
            </w:r>
          </w:p>
        </w:tc>
      </w:tr>
      <w:tr w:rsidR="008938BB" w14:paraId="50C01EF3" w14:textId="77777777">
        <w:tc>
          <w:tcPr>
            <w:tcW w:w="3348" w:type="dxa"/>
            <w:vMerge/>
          </w:tcPr>
          <w:p w14:paraId="634D53C5"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28939F49"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Правила безопасного поведения при угрозе и во время стихийных бедствий геофизического и геологического происхождения.</w:t>
            </w:r>
          </w:p>
        </w:tc>
        <w:tc>
          <w:tcPr>
            <w:tcW w:w="5265" w:type="dxa"/>
          </w:tcPr>
          <w:p w14:paraId="42526A8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Понятие о ЧС геофизического и геологического происхождения. Особенности ЧС геофизического и геологического происхождения.</w:t>
            </w:r>
          </w:p>
          <w:p w14:paraId="6ECD303A"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Правила безопасного поведения. </w:t>
            </w:r>
          </w:p>
        </w:tc>
      </w:tr>
      <w:tr w:rsidR="008938BB" w14:paraId="336BC45D" w14:textId="77777777">
        <w:tc>
          <w:tcPr>
            <w:tcW w:w="3348" w:type="dxa"/>
            <w:vMerge/>
          </w:tcPr>
          <w:p w14:paraId="7570301C"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6BF28839"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Правила безопасного поведения при угрозе и во время стихийных бедствий метеорологического  происхождения.</w:t>
            </w:r>
          </w:p>
        </w:tc>
        <w:tc>
          <w:tcPr>
            <w:tcW w:w="5265" w:type="dxa"/>
          </w:tcPr>
          <w:p w14:paraId="5260DBD5"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Понятие о ЧС метеорологического происхождения. Особенности ЧС метеорологического происхождения.</w:t>
            </w:r>
          </w:p>
          <w:p w14:paraId="68DE4E3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Правила безопасного поведения.</w:t>
            </w:r>
          </w:p>
        </w:tc>
      </w:tr>
      <w:tr w:rsidR="008938BB" w14:paraId="7892B55B" w14:textId="77777777">
        <w:tc>
          <w:tcPr>
            <w:tcW w:w="3348" w:type="dxa"/>
            <w:vMerge/>
          </w:tcPr>
          <w:p w14:paraId="4858ED97"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169F907A"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Правила безопасного поведения при угрозе и во время стихийных бедствий гидрологического  происхождения.</w:t>
            </w:r>
          </w:p>
        </w:tc>
        <w:tc>
          <w:tcPr>
            <w:tcW w:w="5265" w:type="dxa"/>
          </w:tcPr>
          <w:p w14:paraId="02764AE7"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Понятие о ЧС </w:t>
            </w:r>
            <w:proofErr w:type="gramStart"/>
            <w:r>
              <w:rPr>
                <w:color w:val="000000"/>
                <w:sz w:val="28"/>
                <w:szCs w:val="28"/>
              </w:rPr>
              <w:t>гидрологического .</w:t>
            </w:r>
            <w:proofErr w:type="gramEnd"/>
            <w:r>
              <w:rPr>
                <w:color w:val="000000"/>
                <w:sz w:val="28"/>
                <w:szCs w:val="28"/>
              </w:rPr>
              <w:t xml:space="preserve"> Особенности ЧС гидрологического происхождения.</w:t>
            </w:r>
          </w:p>
          <w:p w14:paraId="0F24245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Правила безопасного поведения.</w:t>
            </w:r>
          </w:p>
        </w:tc>
      </w:tr>
      <w:tr w:rsidR="008938BB" w14:paraId="1280944B" w14:textId="77777777">
        <w:tc>
          <w:tcPr>
            <w:tcW w:w="3348" w:type="dxa"/>
            <w:vMerge/>
          </w:tcPr>
          <w:p w14:paraId="2F446B28"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6ECFA430"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Правила безопасного поведения на природе. Вынужденная автономность человека в природе. </w:t>
            </w:r>
          </w:p>
        </w:tc>
        <w:tc>
          <w:tcPr>
            <w:tcW w:w="5265" w:type="dxa"/>
          </w:tcPr>
          <w:p w14:paraId="2EDAAA4B"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Возможные причины вынужденной автономности человека в природе. </w:t>
            </w:r>
          </w:p>
          <w:p w14:paraId="15C3C59B"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 </w:t>
            </w:r>
          </w:p>
        </w:tc>
      </w:tr>
      <w:tr w:rsidR="008938BB" w14:paraId="3BAFF33C" w14:textId="77777777">
        <w:tc>
          <w:tcPr>
            <w:tcW w:w="3348" w:type="dxa"/>
            <w:vMerge/>
          </w:tcPr>
          <w:p w14:paraId="69C5B193"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603A344F"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Факторы, влияющие  на выживание человека в условиях вынужденного автономного существования в природе. </w:t>
            </w:r>
          </w:p>
        </w:tc>
        <w:tc>
          <w:tcPr>
            <w:tcW w:w="5265" w:type="dxa"/>
          </w:tcPr>
          <w:p w14:paraId="33F5A7B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Возможные причины вынужденной автономности в природе. </w:t>
            </w:r>
          </w:p>
          <w:p w14:paraId="723022B2"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Условия, способствующие и препятствующие выживания в условиях вынужденной автономности в природе. </w:t>
            </w:r>
          </w:p>
        </w:tc>
      </w:tr>
      <w:tr w:rsidR="008938BB" w14:paraId="5B39B669" w14:textId="77777777">
        <w:tc>
          <w:tcPr>
            <w:tcW w:w="3348" w:type="dxa"/>
            <w:vMerge/>
          </w:tcPr>
          <w:p w14:paraId="68132647"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41B057B2"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Стрессоры выживания. </w:t>
            </w:r>
          </w:p>
        </w:tc>
        <w:tc>
          <w:tcPr>
            <w:tcW w:w="5265" w:type="dxa"/>
          </w:tcPr>
          <w:p w14:paraId="252122B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Понятие о стрессорах выживания (жара, холод, голод, жажда, боль, страх, одиночество).</w:t>
            </w:r>
          </w:p>
          <w:p w14:paraId="033D2178"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Способы борьбы со стрессорами выживания.</w:t>
            </w:r>
          </w:p>
        </w:tc>
      </w:tr>
      <w:tr w:rsidR="008938BB" w14:paraId="5B0A1CBF" w14:textId="77777777">
        <w:tc>
          <w:tcPr>
            <w:tcW w:w="3348" w:type="dxa"/>
            <w:vMerge/>
          </w:tcPr>
          <w:p w14:paraId="5017AE5E"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37891CEC"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Контрольная работа по теме «Чрезвычайные ситуации природного характера. Правила безопасного поведения на природе».</w:t>
            </w:r>
          </w:p>
        </w:tc>
        <w:tc>
          <w:tcPr>
            <w:tcW w:w="5265" w:type="dxa"/>
          </w:tcPr>
          <w:p w14:paraId="22275C3C" w14:textId="77777777" w:rsidR="008938BB" w:rsidRDefault="008938BB">
            <w:pPr>
              <w:pStyle w:val="10"/>
              <w:pBdr>
                <w:top w:val="nil"/>
                <w:left w:val="nil"/>
                <w:bottom w:val="nil"/>
                <w:right w:val="nil"/>
                <w:between w:val="nil"/>
              </w:pBdr>
              <w:jc w:val="both"/>
              <w:rPr>
                <w:color w:val="000000"/>
                <w:sz w:val="28"/>
                <w:szCs w:val="28"/>
              </w:rPr>
            </w:pPr>
          </w:p>
        </w:tc>
      </w:tr>
      <w:tr w:rsidR="008938BB" w14:paraId="3FABC3E4" w14:textId="77777777">
        <w:tc>
          <w:tcPr>
            <w:tcW w:w="3348" w:type="dxa"/>
            <w:vMerge w:val="restart"/>
          </w:tcPr>
          <w:p w14:paraId="2DFDB902"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Основы медицинских знаний и правила оказания первой медицинской помощи.</w:t>
            </w:r>
          </w:p>
          <w:p w14:paraId="79AF5199"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(3 часа)</w:t>
            </w:r>
          </w:p>
        </w:tc>
        <w:tc>
          <w:tcPr>
            <w:tcW w:w="5775" w:type="dxa"/>
            <w:gridSpan w:val="2"/>
          </w:tcPr>
          <w:p w14:paraId="55DA4C8C"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Первая медицинская помощь при травмах.  Причины и профилактика электротравм.</w:t>
            </w:r>
          </w:p>
        </w:tc>
        <w:tc>
          <w:tcPr>
            <w:tcW w:w="5265" w:type="dxa"/>
          </w:tcPr>
          <w:p w14:paraId="32B77B57"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Виды и особенности травм.</w:t>
            </w:r>
          </w:p>
          <w:p w14:paraId="44038256"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Первая медицинская помощь при травмах. </w:t>
            </w:r>
          </w:p>
          <w:p w14:paraId="55ABECE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Причины и профилактика электротравмах. </w:t>
            </w:r>
          </w:p>
        </w:tc>
      </w:tr>
      <w:tr w:rsidR="008938BB" w14:paraId="79422449" w14:textId="77777777">
        <w:tc>
          <w:tcPr>
            <w:tcW w:w="3348" w:type="dxa"/>
            <w:vMerge/>
          </w:tcPr>
          <w:p w14:paraId="3B86CC3C"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3D55DB6F"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Первая медицинская помощь при  поражении электрическим током и молнией. Способы транспортировки пострадавших</w:t>
            </w:r>
          </w:p>
        </w:tc>
        <w:tc>
          <w:tcPr>
            <w:tcW w:w="5265" w:type="dxa"/>
          </w:tcPr>
          <w:p w14:paraId="21D00FA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Правила оказания первой медицинской помощи при поражении электрическим током и молнией. </w:t>
            </w:r>
          </w:p>
          <w:p w14:paraId="45F5942C"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Способы транспортировки пострадавших. </w:t>
            </w:r>
          </w:p>
        </w:tc>
      </w:tr>
      <w:tr w:rsidR="008938BB" w14:paraId="54EFDC69" w14:textId="77777777">
        <w:tc>
          <w:tcPr>
            <w:tcW w:w="3348" w:type="dxa"/>
            <w:vMerge/>
          </w:tcPr>
          <w:p w14:paraId="79770F95"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679DCC20"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Контрольная работа по теме «Основы медицинских знаний и правила </w:t>
            </w:r>
            <w:r>
              <w:rPr>
                <w:color w:val="000000"/>
                <w:sz w:val="28"/>
                <w:szCs w:val="28"/>
              </w:rPr>
              <w:lastRenderedPageBreak/>
              <w:t>оказания первой медицинской помощи».</w:t>
            </w:r>
          </w:p>
        </w:tc>
        <w:tc>
          <w:tcPr>
            <w:tcW w:w="5265" w:type="dxa"/>
          </w:tcPr>
          <w:p w14:paraId="2BACD15A" w14:textId="77777777" w:rsidR="008938BB" w:rsidRDefault="008938BB">
            <w:pPr>
              <w:pStyle w:val="10"/>
              <w:pBdr>
                <w:top w:val="nil"/>
                <w:left w:val="nil"/>
                <w:bottom w:val="nil"/>
                <w:right w:val="nil"/>
                <w:between w:val="nil"/>
              </w:pBdr>
              <w:jc w:val="both"/>
              <w:rPr>
                <w:color w:val="000000"/>
                <w:sz w:val="28"/>
                <w:szCs w:val="28"/>
              </w:rPr>
            </w:pPr>
          </w:p>
          <w:p w14:paraId="1FE8287D" w14:textId="77777777" w:rsidR="008938BB" w:rsidRDefault="008938BB">
            <w:pPr>
              <w:pStyle w:val="10"/>
              <w:pBdr>
                <w:top w:val="nil"/>
                <w:left w:val="nil"/>
                <w:bottom w:val="nil"/>
                <w:right w:val="nil"/>
                <w:between w:val="nil"/>
              </w:pBdr>
              <w:jc w:val="both"/>
              <w:rPr>
                <w:color w:val="000000"/>
                <w:sz w:val="28"/>
                <w:szCs w:val="28"/>
              </w:rPr>
            </w:pPr>
          </w:p>
          <w:p w14:paraId="2865FF21" w14:textId="77777777" w:rsidR="008938BB" w:rsidRDefault="008938BB">
            <w:pPr>
              <w:pStyle w:val="10"/>
              <w:pBdr>
                <w:top w:val="nil"/>
                <w:left w:val="nil"/>
                <w:bottom w:val="nil"/>
                <w:right w:val="nil"/>
                <w:between w:val="nil"/>
              </w:pBdr>
              <w:jc w:val="both"/>
              <w:rPr>
                <w:color w:val="000000"/>
                <w:sz w:val="28"/>
                <w:szCs w:val="28"/>
              </w:rPr>
            </w:pPr>
          </w:p>
          <w:p w14:paraId="6BF965E9" w14:textId="77777777" w:rsidR="008938BB" w:rsidRDefault="008938BB">
            <w:pPr>
              <w:pStyle w:val="10"/>
              <w:pBdr>
                <w:top w:val="nil"/>
                <w:left w:val="nil"/>
                <w:bottom w:val="nil"/>
                <w:right w:val="nil"/>
                <w:between w:val="nil"/>
              </w:pBdr>
              <w:jc w:val="both"/>
              <w:rPr>
                <w:color w:val="000000"/>
                <w:sz w:val="28"/>
                <w:szCs w:val="28"/>
              </w:rPr>
            </w:pPr>
          </w:p>
          <w:p w14:paraId="59C77C13" w14:textId="77777777" w:rsidR="008938BB" w:rsidRDefault="008938BB">
            <w:pPr>
              <w:pStyle w:val="10"/>
              <w:pBdr>
                <w:top w:val="nil"/>
                <w:left w:val="nil"/>
                <w:bottom w:val="nil"/>
                <w:right w:val="nil"/>
                <w:between w:val="nil"/>
              </w:pBdr>
              <w:jc w:val="both"/>
              <w:rPr>
                <w:color w:val="000000"/>
                <w:sz w:val="28"/>
                <w:szCs w:val="28"/>
              </w:rPr>
            </w:pPr>
          </w:p>
        </w:tc>
      </w:tr>
      <w:tr w:rsidR="008938BB" w14:paraId="70B691DA" w14:textId="77777777">
        <w:tc>
          <w:tcPr>
            <w:tcW w:w="3348" w:type="dxa"/>
          </w:tcPr>
          <w:p w14:paraId="10E79D7C"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lastRenderedPageBreak/>
              <w:t>Практические занятия</w:t>
            </w:r>
          </w:p>
          <w:p w14:paraId="209162C2" w14:textId="77777777" w:rsidR="008938BB" w:rsidRDefault="00B93E0A">
            <w:pPr>
              <w:pStyle w:val="10"/>
              <w:pBdr>
                <w:top w:val="nil"/>
                <w:left w:val="nil"/>
                <w:bottom w:val="nil"/>
                <w:right w:val="nil"/>
                <w:between w:val="nil"/>
              </w:pBdr>
              <w:jc w:val="center"/>
              <w:rPr>
                <w:color w:val="000000"/>
                <w:sz w:val="28"/>
                <w:szCs w:val="28"/>
              </w:rPr>
            </w:pPr>
            <w:r>
              <w:rPr>
                <w:color w:val="000000"/>
                <w:sz w:val="28"/>
                <w:szCs w:val="28"/>
              </w:rPr>
              <w:t>(6 часов)</w:t>
            </w:r>
          </w:p>
        </w:tc>
        <w:tc>
          <w:tcPr>
            <w:tcW w:w="5775" w:type="dxa"/>
            <w:gridSpan w:val="2"/>
          </w:tcPr>
          <w:p w14:paraId="0486759C"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Респираторы (виды, устройство, назначение, защитные свойства). Правила пользования.  </w:t>
            </w:r>
          </w:p>
        </w:tc>
        <w:tc>
          <w:tcPr>
            <w:tcW w:w="5265" w:type="dxa"/>
          </w:tcPr>
          <w:p w14:paraId="355A9FF0"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Респираторы (виды, устройство, назначение, защитные свойства). Правила пользования.  </w:t>
            </w:r>
          </w:p>
        </w:tc>
      </w:tr>
      <w:tr w:rsidR="008938BB" w14:paraId="7E90DF66" w14:textId="77777777">
        <w:tc>
          <w:tcPr>
            <w:tcW w:w="3348" w:type="dxa"/>
          </w:tcPr>
          <w:p w14:paraId="270645F8"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36B6F29E"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Узлы и их применение. Туристические системы.  </w:t>
            </w:r>
          </w:p>
          <w:p w14:paraId="238661BB" w14:textId="77777777" w:rsidR="008938BB" w:rsidRDefault="008938BB">
            <w:pPr>
              <w:pStyle w:val="10"/>
              <w:pBdr>
                <w:top w:val="nil"/>
                <w:left w:val="nil"/>
                <w:bottom w:val="nil"/>
                <w:right w:val="nil"/>
                <w:between w:val="nil"/>
              </w:pBdr>
              <w:ind w:left="360"/>
              <w:rPr>
                <w:color w:val="000000"/>
                <w:sz w:val="28"/>
                <w:szCs w:val="28"/>
              </w:rPr>
            </w:pPr>
          </w:p>
        </w:tc>
        <w:tc>
          <w:tcPr>
            <w:tcW w:w="5265" w:type="dxa"/>
          </w:tcPr>
          <w:p w14:paraId="755FFD99"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Виды и область применения узлов. </w:t>
            </w:r>
          </w:p>
        </w:tc>
      </w:tr>
      <w:tr w:rsidR="008938BB" w14:paraId="3FBE5187" w14:textId="77777777">
        <w:tc>
          <w:tcPr>
            <w:tcW w:w="3348" w:type="dxa"/>
          </w:tcPr>
          <w:p w14:paraId="16D73FF9"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5ABDE6EE"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Способы изготовления носилок с использованием подручных средств и транспортировки пострадавшего.  </w:t>
            </w:r>
          </w:p>
        </w:tc>
        <w:tc>
          <w:tcPr>
            <w:tcW w:w="5265" w:type="dxa"/>
          </w:tcPr>
          <w:p w14:paraId="4251307F"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Способы изготовления носилок с использованием подручных средств и транспортировки пострадавшего.  </w:t>
            </w:r>
          </w:p>
        </w:tc>
      </w:tr>
      <w:tr w:rsidR="008938BB" w14:paraId="422BDC97" w14:textId="77777777">
        <w:tc>
          <w:tcPr>
            <w:tcW w:w="3348" w:type="dxa"/>
          </w:tcPr>
          <w:p w14:paraId="034A7646"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5AA800D1"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Переправа по горизонтальной верёвке.  </w:t>
            </w:r>
          </w:p>
        </w:tc>
        <w:tc>
          <w:tcPr>
            <w:tcW w:w="5265" w:type="dxa"/>
          </w:tcPr>
          <w:p w14:paraId="7A34444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Правила переправы по горизонтальной верёвке с учётом правил техники безопасности. </w:t>
            </w:r>
          </w:p>
        </w:tc>
      </w:tr>
      <w:tr w:rsidR="008938BB" w14:paraId="75723D2B" w14:textId="77777777">
        <w:tc>
          <w:tcPr>
            <w:tcW w:w="3348" w:type="dxa"/>
          </w:tcPr>
          <w:p w14:paraId="27BA584F"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32DAA52B"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 xml:space="preserve">Определение высоты объекта. Установка палатки.  </w:t>
            </w:r>
          </w:p>
        </w:tc>
        <w:tc>
          <w:tcPr>
            <w:tcW w:w="5265" w:type="dxa"/>
          </w:tcPr>
          <w:p w14:paraId="08FF2DA1"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Определение высоты объекта различными способами. </w:t>
            </w:r>
          </w:p>
          <w:p w14:paraId="40862625"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 xml:space="preserve">Правила установки палатки. </w:t>
            </w:r>
          </w:p>
        </w:tc>
      </w:tr>
      <w:tr w:rsidR="008938BB" w14:paraId="09AE04F9" w14:textId="77777777">
        <w:tc>
          <w:tcPr>
            <w:tcW w:w="3348" w:type="dxa"/>
          </w:tcPr>
          <w:p w14:paraId="3AA191C2" w14:textId="77777777" w:rsidR="008938BB" w:rsidRDefault="008938BB">
            <w:pPr>
              <w:pStyle w:val="10"/>
              <w:pBdr>
                <w:top w:val="nil"/>
                <w:left w:val="nil"/>
                <w:bottom w:val="nil"/>
                <w:right w:val="nil"/>
                <w:between w:val="nil"/>
              </w:pBdr>
              <w:jc w:val="center"/>
              <w:rPr>
                <w:color w:val="000000"/>
                <w:sz w:val="28"/>
                <w:szCs w:val="28"/>
              </w:rPr>
            </w:pPr>
          </w:p>
        </w:tc>
        <w:tc>
          <w:tcPr>
            <w:tcW w:w="5775" w:type="dxa"/>
            <w:gridSpan w:val="2"/>
          </w:tcPr>
          <w:p w14:paraId="6361921F" w14:textId="77777777" w:rsidR="008938BB" w:rsidRDefault="00B93E0A">
            <w:pPr>
              <w:pStyle w:val="10"/>
              <w:numPr>
                <w:ilvl w:val="0"/>
                <w:numId w:val="3"/>
              </w:numPr>
              <w:pBdr>
                <w:top w:val="nil"/>
                <w:left w:val="nil"/>
                <w:bottom w:val="nil"/>
                <w:right w:val="nil"/>
                <w:between w:val="nil"/>
              </w:pBdr>
              <w:rPr>
                <w:color w:val="000000"/>
                <w:sz w:val="28"/>
                <w:szCs w:val="28"/>
              </w:rPr>
            </w:pPr>
            <w:r>
              <w:rPr>
                <w:color w:val="000000"/>
                <w:sz w:val="28"/>
                <w:szCs w:val="28"/>
              </w:rPr>
              <w:t>Порядок  эвакуации из здания лицея  при возможном землетрясении.</w:t>
            </w:r>
          </w:p>
        </w:tc>
        <w:tc>
          <w:tcPr>
            <w:tcW w:w="5265" w:type="dxa"/>
          </w:tcPr>
          <w:p w14:paraId="312F9684" w14:textId="77777777" w:rsidR="008938BB" w:rsidRDefault="00B93E0A">
            <w:pPr>
              <w:pStyle w:val="10"/>
              <w:pBdr>
                <w:top w:val="nil"/>
                <w:left w:val="nil"/>
                <w:bottom w:val="nil"/>
                <w:right w:val="nil"/>
                <w:between w:val="nil"/>
              </w:pBdr>
              <w:jc w:val="both"/>
              <w:rPr>
                <w:color w:val="000000"/>
                <w:sz w:val="28"/>
                <w:szCs w:val="28"/>
              </w:rPr>
            </w:pPr>
            <w:r>
              <w:rPr>
                <w:color w:val="000000"/>
                <w:sz w:val="28"/>
                <w:szCs w:val="28"/>
              </w:rPr>
              <w:t>Эвакуация из здания лицея, с учётом заданной опасности.</w:t>
            </w:r>
          </w:p>
        </w:tc>
      </w:tr>
    </w:tbl>
    <w:p w14:paraId="74016EB7" w14:textId="77777777" w:rsidR="008938BB" w:rsidRDefault="008938BB">
      <w:pPr>
        <w:pStyle w:val="10"/>
        <w:pBdr>
          <w:top w:val="nil"/>
          <w:left w:val="nil"/>
          <w:bottom w:val="nil"/>
          <w:right w:val="nil"/>
          <w:between w:val="nil"/>
        </w:pBdr>
        <w:rPr>
          <w:color w:val="000000"/>
          <w:sz w:val="28"/>
          <w:szCs w:val="28"/>
        </w:rPr>
      </w:pPr>
    </w:p>
    <w:p w14:paraId="76014D66" w14:textId="77777777" w:rsidR="008938BB" w:rsidRDefault="008938BB">
      <w:pPr>
        <w:pStyle w:val="10"/>
        <w:pBdr>
          <w:top w:val="nil"/>
          <w:left w:val="nil"/>
          <w:bottom w:val="nil"/>
          <w:right w:val="nil"/>
          <w:between w:val="nil"/>
        </w:pBdr>
        <w:rPr>
          <w:color w:val="000000"/>
          <w:sz w:val="24"/>
          <w:szCs w:val="24"/>
        </w:rPr>
      </w:pPr>
    </w:p>
    <w:p w14:paraId="2B034A0D" w14:textId="77777777" w:rsidR="008938BB" w:rsidRDefault="008938BB">
      <w:pPr>
        <w:pStyle w:val="10"/>
        <w:pBdr>
          <w:top w:val="nil"/>
          <w:left w:val="nil"/>
          <w:bottom w:val="nil"/>
          <w:right w:val="nil"/>
          <w:between w:val="nil"/>
        </w:pBdr>
        <w:rPr>
          <w:color w:val="000000"/>
          <w:sz w:val="24"/>
          <w:szCs w:val="24"/>
        </w:rPr>
      </w:pPr>
    </w:p>
    <w:p w14:paraId="383CA246" w14:textId="77777777" w:rsidR="008938BB" w:rsidRDefault="008938BB">
      <w:pPr>
        <w:pStyle w:val="10"/>
        <w:pBdr>
          <w:top w:val="nil"/>
          <w:left w:val="nil"/>
          <w:bottom w:val="nil"/>
          <w:right w:val="nil"/>
          <w:between w:val="nil"/>
        </w:pBdr>
        <w:rPr>
          <w:color w:val="000000"/>
          <w:sz w:val="24"/>
          <w:szCs w:val="24"/>
        </w:rPr>
      </w:pPr>
    </w:p>
    <w:p w14:paraId="092A3133" w14:textId="77777777" w:rsidR="008938BB" w:rsidRDefault="008938BB">
      <w:pPr>
        <w:pStyle w:val="10"/>
        <w:pBdr>
          <w:top w:val="nil"/>
          <w:left w:val="nil"/>
          <w:bottom w:val="nil"/>
          <w:right w:val="nil"/>
          <w:between w:val="nil"/>
        </w:pBdr>
        <w:rPr>
          <w:color w:val="000000"/>
          <w:sz w:val="24"/>
          <w:szCs w:val="24"/>
        </w:rPr>
      </w:pPr>
    </w:p>
    <w:p w14:paraId="32AE15DE" w14:textId="77777777" w:rsidR="008938BB" w:rsidRDefault="008938BB">
      <w:pPr>
        <w:pStyle w:val="10"/>
        <w:pBdr>
          <w:top w:val="nil"/>
          <w:left w:val="nil"/>
          <w:bottom w:val="nil"/>
          <w:right w:val="nil"/>
          <w:between w:val="nil"/>
        </w:pBdr>
        <w:rPr>
          <w:color w:val="000000"/>
          <w:sz w:val="24"/>
          <w:szCs w:val="24"/>
        </w:rPr>
      </w:pPr>
    </w:p>
    <w:p w14:paraId="5B89C328" w14:textId="77777777" w:rsidR="008938BB" w:rsidRDefault="008938BB">
      <w:pPr>
        <w:pStyle w:val="10"/>
        <w:pBdr>
          <w:top w:val="nil"/>
          <w:left w:val="nil"/>
          <w:bottom w:val="nil"/>
          <w:right w:val="nil"/>
          <w:between w:val="nil"/>
        </w:pBdr>
        <w:rPr>
          <w:color w:val="000000"/>
          <w:sz w:val="24"/>
          <w:szCs w:val="24"/>
        </w:rPr>
      </w:pPr>
    </w:p>
    <w:p w14:paraId="4F10C9BF" w14:textId="77777777" w:rsidR="008938BB" w:rsidRDefault="008938BB">
      <w:pPr>
        <w:pStyle w:val="10"/>
        <w:pBdr>
          <w:top w:val="nil"/>
          <w:left w:val="nil"/>
          <w:bottom w:val="nil"/>
          <w:right w:val="nil"/>
          <w:between w:val="nil"/>
        </w:pBdr>
        <w:rPr>
          <w:color w:val="000000"/>
          <w:sz w:val="24"/>
          <w:szCs w:val="24"/>
        </w:rPr>
      </w:pPr>
    </w:p>
    <w:p w14:paraId="521873A9" w14:textId="77777777" w:rsidR="008938BB" w:rsidRDefault="008938BB">
      <w:pPr>
        <w:pStyle w:val="10"/>
        <w:pBdr>
          <w:top w:val="nil"/>
          <w:left w:val="nil"/>
          <w:bottom w:val="nil"/>
          <w:right w:val="nil"/>
          <w:between w:val="nil"/>
        </w:pBdr>
        <w:rPr>
          <w:color w:val="000000"/>
          <w:sz w:val="24"/>
          <w:szCs w:val="24"/>
        </w:rPr>
      </w:pPr>
    </w:p>
    <w:p w14:paraId="0F19FAFB" w14:textId="77777777" w:rsidR="008938BB" w:rsidRDefault="008938BB">
      <w:pPr>
        <w:pStyle w:val="10"/>
        <w:pBdr>
          <w:top w:val="nil"/>
          <w:left w:val="nil"/>
          <w:bottom w:val="nil"/>
          <w:right w:val="nil"/>
          <w:between w:val="nil"/>
        </w:pBdr>
        <w:rPr>
          <w:color w:val="000000"/>
          <w:sz w:val="24"/>
          <w:szCs w:val="24"/>
        </w:rPr>
      </w:pPr>
    </w:p>
    <w:p w14:paraId="72BE27D4" w14:textId="77777777" w:rsidR="008938BB" w:rsidRDefault="008938BB">
      <w:pPr>
        <w:pStyle w:val="10"/>
        <w:pBdr>
          <w:top w:val="nil"/>
          <w:left w:val="nil"/>
          <w:bottom w:val="nil"/>
          <w:right w:val="nil"/>
          <w:between w:val="nil"/>
        </w:pBdr>
        <w:rPr>
          <w:color w:val="000000"/>
          <w:sz w:val="24"/>
          <w:szCs w:val="24"/>
        </w:rPr>
      </w:pPr>
    </w:p>
    <w:p w14:paraId="040AD626" w14:textId="77777777" w:rsidR="008938BB" w:rsidRDefault="008938BB">
      <w:pPr>
        <w:pStyle w:val="10"/>
        <w:pBdr>
          <w:top w:val="nil"/>
          <w:left w:val="nil"/>
          <w:bottom w:val="nil"/>
          <w:right w:val="nil"/>
          <w:between w:val="nil"/>
        </w:pBdr>
        <w:rPr>
          <w:color w:val="000000"/>
          <w:sz w:val="24"/>
          <w:szCs w:val="24"/>
        </w:rPr>
      </w:pPr>
    </w:p>
    <w:p w14:paraId="2EC61319" w14:textId="77777777" w:rsidR="008938BB" w:rsidRDefault="008938BB">
      <w:pPr>
        <w:pStyle w:val="10"/>
        <w:pBdr>
          <w:top w:val="nil"/>
          <w:left w:val="nil"/>
          <w:bottom w:val="nil"/>
          <w:right w:val="nil"/>
          <w:between w:val="nil"/>
        </w:pBdr>
        <w:rPr>
          <w:color w:val="000000"/>
          <w:sz w:val="24"/>
          <w:szCs w:val="24"/>
        </w:rPr>
      </w:pPr>
    </w:p>
    <w:p w14:paraId="7FD76EC2" w14:textId="77777777" w:rsidR="008938BB" w:rsidRDefault="008938BB">
      <w:pPr>
        <w:pStyle w:val="10"/>
        <w:pBdr>
          <w:top w:val="nil"/>
          <w:left w:val="nil"/>
          <w:bottom w:val="nil"/>
          <w:right w:val="nil"/>
          <w:between w:val="nil"/>
        </w:pBdr>
        <w:rPr>
          <w:color w:val="000000"/>
          <w:sz w:val="24"/>
          <w:szCs w:val="24"/>
        </w:rPr>
      </w:pPr>
    </w:p>
    <w:p w14:paraId="06C11007" w14:textId="77777777" w:rsidR="008938BB" w:rsidRDefault="008938BB">
      <w:pPr>
        <w:pStyle w:val="10"/>
        <w:pBdr>
          <w:top w:val="nil"/>
          <w:left w:val="nil"/>
          <w:bottom w:val="nil"/>
          <w:right w:val="nil"/>
          <w:between w:val="nil"/>
        </w:pBdr>
        <w:jc w:val="center"/>
        <w:rPr>
          <w:color w:val="000000"/>
          <w:sz w:val="24"/>
          <w:szCs w:val="24"/>
        </w:rPr>
      </w:pPr>
    </w:p>
    <w:sectPr w:rsidR="008938BB" w:rsidSect="008938BB">
      <w:type w:val="continuous"/>
      <w:pgSz w:w="16838" w:h="11906"/>
      <w:pgMar w:top="1701" w:right="851" w:bottom="851"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6C2"/>
    <w:multiLevelType w:val="multilevel"/>
    <w:tmpl w:val="6D2235E4"/>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1435CF"/>
    <w:multiLevelType w:val="multilevel"/>
    <w:tmpl w:val="18FE3878"/>
    <w:lvl w:ilvl="0">
      <w:start w:val="1"/>
      <w:numFmt w:val="bullet"/>
      <w:lvlText w:val="▪"/>
      <w:lvlJc w:val="left"/>
      <w:pPr>
        <w:ind w:left="1068"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D71559A"/>
    <w:multiLevelType w:val="multilevel"/>
    <w:tmpl w:val="5E44E0E6"/>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C58206D"/>
    <w:multiLevelType w:val="multilevel"/>
    <w:tmpl w:val="6B88C09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8C77847"/>
    <w:multiLevelType w:val="multilevel"/>
    <w:tmpl w:val="3596219E"/>
    <w:lvl w:ilvl="0">
      <w:start w:val="1"/>
      <w:numFmt w:val="bullet"/>
      <w:lvlText w:val="▪"/>
      <w:lvlJc w:val="left"/>
      <w:pPr>
        <w:ind w:left="1068"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E877D65"/>
    <w:multiLevelType w:val="multilevel"/>
    <w:tmpl w:val="9C40B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FE14979"/>
    <w:multiLevelType w:val="multilevel"/>
    <w:tmpl w:val="C4CECC5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38BB"/>
    <w:rsid w:val="001B7B2B"/>
    <w:rsid w:val="00265B22"/>
    <w:rsid w:val="005734B5"/>
    <w:rsid w:val="008938BB"/>
    <w:rsid w:val="00B93E0A"/>
    <w:rsid w:val="00BA728F"/>
    <w:rsid w:val="00D1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291F"/>
  <w15:docId w15:val="{81867BF8-2D35-4F33-9856-41E76610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249"/>
  </w:style>
  <w:style w:type="paragraph" w:styleId="1">
    <w:name w:val="heading 1"/>
    <w:basedOn w:val="10"/>
    <w:next w:val="10"/>
    <w:rsid w:val="008938BB"/>
    <w:pPr>
      <w:keepNext/>
      <w:keepLines/>
      <w:spacing w:before="480" w:after="120"/>
      <w:outlineLvl w:val="0"/>
    </w:pPr>
    <w:rPr>
      <w:b/>
      <w:sz w:val="48"/>
      <w:szCs w:val="48"/>
    </w:rPr>
  </w:style>
  <w:style w:type="paragraph" w:styleId="2">
    <w:name w:val="heading 2"/>
    <w:basedOn w:val="10"/>
    <w:next w:val="10"/>
    <w:rsid w:val="008938BB"/>
    <w:pPr>
      <w:keepNext/>
      <w:keepLines/>
      <w:spacing w:before="360" w:after="80"/>
      <w:outlineLvl w:val="1"/>
    </w:pPr>
    <w:rPr>
      <w:b/>
      <w:sz w:val="36"/>
      <w:szCs w:val="36"/>
    </w:rPr>
  </w:style>
  <w:style w:type="paragraph" w:styleId="3">
    <w:name w:val="heading 3"/>
    <w:basedOn w:val="10"/>
    <w:next w:val="10"/>
    <w:rsid w:val="008938BB"/>
    <w:pPr>
      <w:keepNext/>
      <w:keepLines/>
      <w:spacing w:before="280" w:after="80"/>
      <w:outlineLvl w:val="2"/>
    </w:pPr>
    <w:rPr>
      <w:b/>
      <w:sz w:val="28"/>
      <w:szCs w:val="28"/>
    </w:rPr>
  </w:style>
  <w:style w:type="paragraph" w:styleId="4">
    <w:name w:val="heading 4"/>
    <w:basedOn w:val="10"/>
    <w:next w:val="10"/>
    <w:rsid w:val="008938BB"/>
    <w:pPr>
      <w:keepNext/>
      <w:keepLines/>
      <w:spacing w:before="240" w:after="40"/>
      <w:outlineLvl w:val="3"/>
    </w:pPr>
    <w:rPr>
      <w:b/>
      <w:sz w:val="24"/>
      <w:szCs w:val="24"/>
    </w:rPr>
  </w:style>
  <w:style w:type="paragraph" w:styleId="5">
    <w:name w:val="heading 5"/>
    <w:basedOn w:val="10"/>
    <w:next w:val="10"/>
    <w:rsid w:val="008938BB"/>
    <w:pPr>
      <w:keepNext/>
      <w:keepLines/>
      <w:spacing w:before="220" w:after="40"/>
      <w:outlineLvl w:val="4"/>
    </w:pPr>
    <w:rPr>
      <w:b/>
      <w:sz w:val="22"/>
      <w:szCs w:val="22"/>
    </w:rPr>
  </w:style>
  <w:style w:type="paragraph" w:styleId="6">
    <w:name w:val="heading 6"/>
    <w:basedOn w:val="10"/>
    <w:next w:val="10"/>
    <w:rsid w:val="008938B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938BB"/>
  </w:style>
  <w:style w:type="table" w:customStyle="1" w:styleId="TableNormal">
    <w:name w:val="Table Normal"/>
    <w:rsid w:val="008938BB"/>
    <w:tblPr>
      <w:tblCellMar>
        <w:top w:w="0" w:type="dxa"/>
        <w:left w:w="0" w:type="dxa"/>
        <w:bottom w:w="0" w:type="dxa"/>
        <w:right w:w="0" w:type="dxa"/>
      </w:tblCellMar>
    </w:tblPr>
  </w:style>
  <w:style w:type="paragraph" w:styleId="a3">
    <w:name w:val="Title"/>
    <w:basedOn w:val="10"/>
    <w:next w:val="10"/>
    <w:rsid w:val="008938BB"/>
    <w:pPr>
      <w:keepNext/>
      <w:keepLines/>
      <w:spacing w:before="480" w:after="120"/>
    </w:pPr>
    <w:rPr>
      <w:b/>
      <w:sz w:val="72"/>
      <w:szCs w:val="72"/>
    </w:rPr>
  </w:style>
  <w:style w:type="paragraph" w:styleId="a4">
    <w:name w:val="Subtitle"/>
    <w:basedOn w:val="10"/>
    <w:next w:val="10"/>
    <w:rsid w:val="008938BB"/>
    <w:pPr>
      <w:keepNext/>
      <w:keepLines/>
      <w:spacing w:before="360" w:after="80"/>
    </w:pPr>
    <w:rPr>
      <w:rFonts w:ascii="Georgia" w:eastAsia="Georgia" w:hAnsi="Georgia" w:cs="Georgia"/>
      <w:i/>
      <w:color w:val="666666"/>
      <w:sz w:val="48"/>
      <w:szCs w:val="48"/>
    </w:rPr>
  </w:style>
  <w:style w:type="table" w:customStyle="1" w:styleId="a5">
    <w:basedOn w:val="TableNormal"/>
    <w:rsid w:val="008938BB"/>
    <w:tblPr>
      <w:tblStyleRowBandSize w:val="1"/>
      <w:tblStyleColBandSize w:val="1"/>
      <w:tblCellMar>
        <w:left w:w="108" w:type="dxa"/>
        <w:right w:w="108" w:type="dxa"/>
      </w:tblCellMar>
    </w:tblPr>
  </w:style>
  <w:style w:type="table" w:customStyle="1" w:styleId="a6">
    <w:basedOn w:val="TableNormal"/>
    <w:rsid w:val="008938BB"/>
    <w:tblPr>
      <w:tblStyleRowBandSize w:val="1"/>
      <w:tblStyleColBandSize w:val="1"/>
      <w:tblCellMar>
        <w:left w:w="108" w:type="dxa"/>
        <w:right w:w="108" w:type="dxa"/>
      </w:tblCellMar>
    </w:tblPr>
  </w:style>
  <w:style w:type="paragraph" w:styleId="a7">
    <w:name w:val="Balloon Text"/>
    <w:basedOn w:val="a"/>
    <w:link w:val="a8"/>
    <w:uiPriority w:val="99"/>
    <w:semiHidden/>
    <w:unhideWhenUsed/>
    <w:rsid w:val="00B93E0A"/>
    <w:rPr>
      <w:rFonts w:ascii="Tahoma" w:hAnsi="Tahoma" w:cs="Tahoma"/>
      <w:sz w:val="16"/>
      <w:szCs w:val="16"/>
    </w:rPr>
  </w:style>
  <w:style w:type="character" w:customStyle="1" w:styleId="a8">
    <w:name w:val="Текст выноски Знак"/>
    <w:basedOn w:val="a0"/>
    <w:link w:val="a7"/>
    <w:uiPriority w:val="99"/>
    <w:semiHidden/>
    <w:rsid w:val="00B93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3825</Words>
  <Characters>21805</Characters>
  <Application>Microsoft Office Word</Application>
  <DocSecurity>0</DocSecurity>
  <Lines>181</Lines>
  <Paragraphs>51</Paragraphs>
  <ScaleCrop>false</ScaleCrop>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Иовик</cp:lastModifiedBy>
  <cp:revision>8</cp:revision>
  <cp:lastPrinted>2020-02-15T09:53:00Z</cp:lastPrinted>
  <dcterms:created xsi:type="dcterms:W3CDTF">2020-02-15T09:53:00Z</dcterms:created>
  <dcterms:modified xsi:type="dcterms:W3CDTF">2021-04-23T03:38:00Z</dcterms:modified>
</cp:coreProperties>
</file>