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F2" w:rsidRPr="007F5096" w:rsidRDefault="007D44F2" w:rsidP="007D44F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Методическая разработка </w:t>
      </w:r>
      <w:r w:rsidRPr="007D44F2">
        <w:rPr>
          <w:rFonts w:ascii="Times New Roman" w:hAnsi="Times New Roman" w:cs="Times New Roman"/>
          <w:b/>
          <w:sz w:val="32"/>
          <w:szCs w:val="32"/>
        </w:rPr>
        <w:t>командн</w:t>
      </w:r>
      <w:r>
        <w:rPr>
          <w:rFonts w:ascii="Times New Roman" w:hAnsi="Times New Roman" w:cs="Times New Roman"/>
          <w:b/>
          <w:sz w:val="32"/>
          <w:szCs w:val="32"/>
        </w:rPr>
        <w:t>ой</w:t>
      </w:r>
      <w:r w:rsidRPr="007D44F2">
        <w:rPr>
          <w:rFonts w:ascii="Times New Roman" w:hAnsi="Times New Roman" w:cs="Times New Roman"/>
          <w:b/>
          <w:sz w:val="32"/>
          <w:szCs w:val="32"/>
        </w:rPr>
        <w:t xml:space="preserve"> интеллектуально-развлекательн</w:t>
      </w:r>
      <w:r>
        <w:rPr>
          <w:rFonts w:ascii="Times New Roman" w:hAnsi="Times New Roman" w:cs="Times New Roman"/>
          <w:b/>
          <w:sz w:val="32"/>
          <w:szCs w:val="32"/>
        </w:rPr>
        <w:t>ой</w:t>
      </w:r>
      <w:r w:rsidRPr="007D44F2">
        <w:rPr>
          <w:rFonts w:ascii="Times New Roman" w:hAnsi="Times New Roman" w:cs="Times New Roman"/>
          <w:b/>
          <w:sz w:val="32"/>
          <w:szCs w:val="32"/>
        </w:rPr>
        <w:t xml:space="preserve"> игр</w:t>
      </w:r>
      <w:r>
        <w:rPr>
          <w:rFonts w:ascii="Times New Roman" w:hAnsi="Times New Roman" w:cs="Times New Roman"/>
          <w:b/>
          <w:sz w:val="32"/>
          <w:szCs w:val="32"/>
        </w:rPr>
        <w:t xml:space="preserve">ы- </w:t>
      </w:r>
      <w:r w:rsidRPr="007F5096">
        <w:rPr>
          <w:rFonts w:ascii="Times New Roman" w:hAnsi="Times New Roman" w:cs="Times New Roman"/>
          <w:b/>
          <w:sz w:val="32"/>
          <w:szCs w:val="32"/>
        </w:rPr>
        <w:t xml:space="preserve"> КВИЗ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5096">
        <w:rPr>
          <w:rFonts w:ascii="Times New Roman" w:hAnsi="Times New Roman" w:cs="Times New Roman"/>
          <w:b/>
          <w:sz w:val="32"/>
          <w:szCs w:val="32"/>
        </w:rPr>
        <w:t>на занятиях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27DD">
        <w:rPr>
          <w:rFonts w:ascii="Times New Roman" w:hAnsi="Times New Roman" w:cs="Times New Roman"/>
          <w:b/>
          <w:sz w:val="28"/>
          <w:szCs w:val="28"/>
        </w:rPr>
        <w:t>КВИЗ</w:t>
      </w:r>
      <w:r w:rsidRPr="006827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27DD">
        <w:rPr>
          <w:rFonts w:ascii="Times New Roman" w:hAnsi="Times New Roman" w:cs="Times New Roman"/>
          <w:sz w:val="28"/>
          <w:szCs w:val="28"/>
        </w:rPr>
        <w:t xml:space="preserve">- это командная интеллектуально-развлекательная игра, не требующая предварительной подготовки от участников.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6827DD">
        <w:rPr>
          <w:rFonts w:ascii="Times New Roman" w:hAnsi="Times New Roman" w:cs="Times New Roman"/>
          <w:sz w:val="28"/>
          <w:szCs w:val="28"/>
        </w:rPr>
        <w:t xml:space="preserve"> в команде от 3 до 8 человек.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r w:rsidRPr="006827DD">
        <w:rPr>
          <w:rFonts w:ascii="Times New Roman" w:hAnsi="Times New Roman" w:cs="Times New Roman"/>
          <w:sz w:val="28"/>
          <w:szCs w:val="28"/>
        </w:rPr>
        <w:t xml:space="preserve">Важнейшей задачей внеклассного мероприятия по профилактике ДТП является формирование у учащихся таких личностных качеств, как самостоятельность, целеустремленность, умение организовать свою деятельность. Обеспечивается это свободой выбора содержания, форм и методов, привлечением средств занимательности и разнообразия. Коллективная форма работы в малых группах, индивидуальная и фронтальная формы сочетаются при проведении игры и во время подготовки к мероприятию. </w:t>
      </w:r>
      <w:proofErr w:type="spellStart"/>
      <w:r w:rsidRPr="006827D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6827DD">
        <w:rPr>
          <w:rFonts w:ascii="Times New Roman" w:hAnsi="Times New Roman" w:cs="Times New Roman"/>
          <w:sz w:val="28"/>
          <w:szCs w:val="28"/>
        </w:rPr>
        <w:t xml:space="preserve"> – активизация мыслительной деятельности учащихся является условием успешной социализации ребёнка в реальном социуме.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Цель</w:t>
      </w:r>
      <w:r w:rsidRPr="006827DD">
        <w:rPr>
          <w:rFonts w:ascii="Times New Roman" w:hAnsi="Times New Roman" w:cs="Times New Roman"/>
          <w:sz w:val="28"/>
          <w:szCs w:val="28"/>
        </w:rPr>
        <w:t xml:space="preserve"> данной образовательной технологии - содействие повышению интеллектуального уровня учащихся в сфере безопасности дорожного движения через культурно-содержательный, интеллектуально обогащённый досуг.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</w:t>
      </w:r>
      <w:r w:rsidRPr="006827D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827DD">
        <w:rPr>
          <w:rFonts w:ascii="Times New Roman" w:hAnsi="Times New Roman" w:cs="Times New Roman"/>
          <w:sz w:val="28"/>
          <w:szCs w:val="28"/>
        </w:rPr>
        <w:t xml:space="preserve"> 1. Раскрыть сущность технологии </w:t>
      </w:r>
      <w:proofErr w:type="spellStart"/>
      <w:r w:rsidRPr="006827D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6827DD">
        <w:rPr>
          <w:rFonts w:ascii="Times New Roman" w:hAnsi="Times New Roman" w:cs="Times New Roman"/>
          <w:sz w:val="28"/>
          <w:szCs w:val="28"/>
        </w:rPr>
        <w:t>. 2. Проиллюстрировать на примере конкретного занятия возможность использования технологии развития мышления. 3. Развить новые досуговые формы работы с детьми. 4. Активизировать и развить мыслительные способности учащихся по теме безопасного поведения на дороге.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 xml:space="preserve"> Оборудование:</w:t>
      </w:r>
      <w:r w:rsidRPr="006827DD">
        <w:rPr>
          <w:rFonts w:ascii="Times New Roman" w:hAnsi="Times New Roman" w:cs="Times New Roman"/>
          <w:sz w:val="28"/>
          <w:szCs w:val="28"/>
        </w:rPr>
        <w:t xml:space="preserve"> столы, стулья, задания, чистые листы бумаги, ручки, проектор, экран, микрофон, звукоусиливающая аппаратура (колонки, усилитель, микшерный пульт), ноутбук (2 шт.), бланки ответов, итоговый протокол.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Технологические этапы</w:t>
      </w:r>
      <w:r w:rsidRPr="00682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>1. Организаторы готовят вопросы из различных сфер жизни. Вопросы делятся на 3 категории и 3 раунда, соответственно: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- вопросы с картинками, где каждый вопрос подкрепляется изображением на экране, либо в самом изображении заключается вопрос;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- </w:t>
      </w:r>
      <w:r w:rsidRPr="006827DD">
        <w:rPr>
          <w:rFonts w:ascii="Times New Roman" w:hAnsi="Times New Roman" w:cs="Times New Roman"/>
          <w:b/>
          <w:sz w:val="28"/>
          <w:szCs w:val="28"/>
        </w:rPr>
        <w:t>звуковые вопросы:</w:t>
      </w:r>
      <w:r w:rsidRPr="006827DD">
        <w:rPr>
          <w:rFonts w:ascii="Times New Roman" w:hAnsi="Times New Roman" w:cs="Times New Roman"/>
          <w:sz w:val="28"/>
          <w:szCs w:val="28"/>
        </w:rPr>
        <w:t xml:space="preserve"> каждый вопрос подкрепляется звуковым файлом, имеющим отношение к сути вопроса, либо в самом звуковом файле заключён вопрос;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- вопросы «чистого интеллекта»: для решения заданий необходимо проявить нестандартное мышление, эрудицию.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Последние 2 вопроса в 4 раунде разыгрываются между капитанами команд. Набор вопросов знает только ведущий игры.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lastRenderedPageBreak/>
        <w:t xml:space="preserve">2. Игровой раунд длится около 30-40 минут. Ведущий по порядку зачитывает вопросы, на обсуждение каждого вопроса даётся 1 минута, которая обязательно должна заполняться музыкальным отрывком. Это необходимо для того, чтобы команды не могли подслушать рассуждения конкурентов. По окончании заданий раунда ведущий ещё раз озвучивает все вопросы, после которых даётся 5 минут для заполнения бланков ответа </w:t>
      </w:r>
      <w:r w:rsidRPr="006827DD">
        <w:rPr>
          <w:rFonts w:ascii="Times New Roman" w:hAnsi="Times New Roman" w:cs="Times New Roman"/>
          <w:b/>
          <w:sz w:val="28"/>
          <w:szCs w:val="28"/>
        </w:rPr>
        <w:t>(</w:t>
      </w:r>
      <w:r w:rsidRPr="006827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Приложение </w:t>
      </w:r>
      <w:r w:rsidR="007203BD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bookmarkStart w:id="0" w:name="_GoBack"/>
      <w:bookmarkEnd w:id="0"/>
      <w:r w:rsidRPr="006827DD">
        <w:rPr>
          <w:rFonts w:ascii="Times New Roman" w:hAnsi="Times New Roman" w:cs="Times New Roman"/>
          <w:b/>
          <w:sz w:val="28"/>
          <w:szCs w:val="28"/>
        </w:rPr>
        <w:t>)</w:t>
      </w:r>
      <w:r w:rsidRPr="006827DD">
        <w:rPr>
          <w:rFonts w:ascii="Times New Roman" w:hAnsi="Times New Roman" w:cs="Times New Roman"/>
          <w:sz w:val="28"/>
          <w:szCs w:val="28"/>
        </w:rPr>
        <w:t xml:space="preserve"> и сдачи их коллегии жюри.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Правильный ответ оценивается в 1 балл, неправильный - 0 баллов. Два последних вопроса в 4 раунде, которые разыгрываются между капитанами команд, в случае правильного ответа оцениваются в 2 балла.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3.Перерыв между раундами длится 15 минут. За это время коллегия жюри оценивает ответы команд, баллы выставляются в протокол игры. Перед каждым раундом ведущий игры озвучивает правильные ответы предыдущего раунда, а также обсуждает наиболее забавные ответы.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4.Побеждает команда, набравшая наибольшее количество баллов по итогам всех четырёх раундов.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5. </w:t>
      </w:r>
      <w:r w:rsidRPr="006827DD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6827DD">
        <w:rPr>
          <w:rFonts w:ascii="Times New Roman" w:hAnsi="Times New Roman" w:cs="Times New Roman"/>
          <w:sz w:val="28"/>
          <w:szCs w:val="28"/>
        </w:rPr>
        <w:t xml:space="preserve"> На стадии рефлексии осуществляется анализ, творческая переработка, интерпретация изученной информации. Работа ведется индивидуально, в парах или в группах.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Звуковые вопросы: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Определить по аудиозаписи звуки, которые относятся к дорожным ситуациям (например, звук торможения, звук мотоцикла, сигнал машины и сигнал велосипеда и т.д.)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 xml:space="preserve">Банк вопросов «чистого интеллекта»: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827DD">
        <w:rPr>
          <w:rFonts w:ascii="Times New Roman" w:hAnsi="Times New Roman" w:cs="Times New Roman"/>
          <w:sz w:val="28"/>
          <w:szCs w:val="28"/>
        </w:rPr>
        <w:t xml:space="preserve"> Какой проблесковый маячок Правила дорожного движения называют дополнительным?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Ответ:</w:t>
      </w:r>
      <w:r w:rsidRPr="006827DD">
        <w:rPr>
          <w:rFonts w:ascii="Times New Roman" w:hAnsi="Times New Roman" w:cs="Times New Roman"/>
          <w:sz w:val="28"/>
          <w:szCs w:val="28"/>
        </w:rPr>
        <w:t xml:space="preserve"> Красный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827DD">
        <w:rPr>
          <w:rFonts w:ascii="Times New Roman" w:hAnsi="Times New Roman" w:cs="Times New Roman"/>
          <w:sz w:val="28"/>
          <w:szCs w:val="28"/>
        </w:rPr>
        <w:t xml:space="preserve"> Этот герой мифов был уничтожен за несоблюдение правил дорожного движения. Кто он?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 xml:space="preserve"> Ответ:</w:t>
      </w:r>
      <w:r w:rsidRPr="006827DD">
        <w:rPr>
          <w:rFonts w:ascii="Times New Roman" w:hAnsi="Times New Roman" w:cs="Times New Roman"/>
          <w:sz w:val="28"/>
          <w:szCs w:val="28"/>
        </w:rPr>
        <w:t xml:space="preserve"> Фаэтон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>Вопрос: Его может снять сотрудник полиции при нарушении правил дорожного движения.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Ответ: номер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Вопрос: Участница дорожного движения.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Ответ: машина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Вопрос: Сколько запрещающих знаков в Правилах дорожного движения РФ?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lastRenderedPageBreak/>
        <w:t xml:space="preserve">Ответ: 36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 xml:space="preserve">Вопросы с картинками: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>Вопрос: Каким транспортным средствам разрешено продолжить движение? (Рис. 1)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Ответ: Легковому автомобилю и маломестному автобусу. 20 Рис. 1</w:t>
      </w:r>
    </w:p>
    <w:p w:rsidR="006827DD" w:rsidRPr="006827DD" w:rsidRDefault="006827D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17186B" wp14:editId="09C8CB05">
            <wp:extent cx="3687440" cy="1444625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0545" cy="144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Вопрос: Как следует поступить в этой ситуации, если Вам необходимо повернуть направо? (Рис. 2)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Ответ: Повернуть направо, уступив дорогу пешеходам. Рис. 2 </w:t>
      </w:r>
    </w:p>
    <w:p w:rsidR="006827DD" w:rsidRPr="006827DD" w:rsidRDefault="006827D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6A31B" wp14:editId="33B1490A">
            <wp:extent cx="3556000" cy="134219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3637" cy="134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Вопрос: При таких сигналах светофора и жесте регулировщика Вы должны: (Рис. 3) 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Ответ: Остановиться у стоп-линии. Рис. 3 </w:t>
      </w:r>
    </w:p>
    <w:p w:rsidR="006827DD" w:rsidRPr="006827DD" w:rsidRDefault="006827D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79601" wp14:editId="3DCA3701">
            <wp:extent cx="3663687" cy="14513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4552" cy="14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Вопрос: </w:t>
      </w:r>
      <w:proofErr w:type="gramStart"/>
      <w:r w:rsidRPr="006827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27DD">
        <w:rPr>
          <w:rFonts w:ascii="Times New Roman" w:hAnsi="Times New Roman" w:cs="Times New Roman"/>
          <w:sz w:val="28"/>
          <w:szCs w:val="28"/>
        </w:rPr>
        <w:t xml:space="preserve"> каком направлении Вам разрешено движение? (Рис. 4)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Ответ: Прямо, нале</w:t>
      </w:r>
      <w:r w:rsidR="006827DD" w:rsidRPr="006827DD">
        <w:rPr>
          <w:rFonts w:ascii="Times New Roman" w:hAnsi="Times New Roman" w:cs="Times New Roman"/>
          <w:sz w:val="28"/>
          <w:szCs w:val="28"/>
        </w:rPr>
        <w:t xml:space="preserve">во и в обратном направлении. </w:t>
      </w:r>
      <w:r w:rsidRPr="006827DD">
        <w:rPr>
          <w:rFonts w:ascii="Times New Roman" w:hAnsi="Times New Roman" w:cs="Times New Roman"/>
          <w:sz w:val="28"/>
          <w:szCs w:val="28"/>
        </w:rPr>
        <w:t xml:space="preserve">Рис. 4 </w:t>
      </w:r>
    </w:p>
    <w:p w:rsidR="006827DD" w:rsidRPr="006827DD" w:rsidRDefault="006827D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8A2BA3" wp14:editId="0CB9C7E8">
            <wp:extent cx="3462667" cy="1419860"/>
            <wp:effectExtent l="0" t="0" r="444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2450" cy="142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DD" w:rsidRPr="006827DD" w:rsidRDefault="006827D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>Вопрос: Разрешено ли Вам произвести остановку в указанном месте? (Рис. 5)</w:t>
      </w:r>
    </w:p>
    <w:p w:rsidR="006827DD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 Ответ: Разрешено. Рис. 5</w:t>
      </w:r>
    </w:p>
    <w:p w:rsidR="006827DD" w:rsidRPr="006827DD" w:rsidRDefault="006827D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3DF9FE" wp14:editId="793E5054">
            <wp:extent cx="3672843" cy="1460500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0207" cy="14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Можно использовать альтернативные задания </w:t>
      </w:r>
      <w:r w:rsidRPr="006827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(Приложение </w:t>
      </w:r>
      <w:r w:rsidR="007203BD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Pr="006827DD">
        <w:rPr>
          <w:rFonts w:ascii="Times New Roman" w:hAnsi="Times New Roman" w:cs="Times New Roman"/>
          <w:b/>
          <w:color w:val="C00000"/>
          <w:sz w:val="28"/>
          <w:szCs w:val="28"/>
        </w:rPr>
        <w:t>).</w:t>
      </w:r>
      <w:r w:rsidRPr="006827D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827DD">
        <w:rPr>
          <w:rFonts w:ascii="Times New Roman" w:hAnsi="Times New Roman" w:cs="Times New Roman"/>
          <w:sz w:val="28"/>
          <w:szCs w:val="28"/>
        </w:rPr>
        <w:t xml:space="preserve">Опыт по использованию </w:t>
      </w:r>
      <w:proofErr w:type="spellStart"/>
      <w:r w:rsidRPr="006827DD">
        <w:rPr>
          <w:rFonts w:ascii="Times New Roman" w:hAnsi="Times New Roman" w:cs="Times New Roman"/>
          <w:sz w:val="28"/>
          <w:szCs w:val="28"/>
        </w:rPr>
        <w:t>автоквиза</w:t>
      </w:r>
      <w:proofErr w:type="spellEnd"/>
      <w:r w:rsidRPr="006827DD">
        <w:rPr>
          <w:rFonts w:ascii="Times New Roman" w:hAnsi="Times New Roman" w:cs="Times New Roman"/>
          <w:sz w:val="28"/>
          <w:szCs w:val="28"/>
        </w:rPr>
        <w:t xml:space="preserve"> на занятиях кружка «ЮИД» может применятся интегрировано при изучении различных тем, а также использоваться во внеурочной работе и при подготовке к соревнованиям. Элементы данной технологии можно применять в начальной и основной школе всех уровней. Он будет интересен педагогам разных предметных областей и квалификационных категорий. Преимущества предлагаемого опыта – способствует развитию личности ребенка, даёт возможность педагогу развивать креативные возможности обучающихся, проводить рефлексию их и собственной деятельности, двигаться дальше в планировании и ведении уроков, а также в профессиональном развитии.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Преимущества в образовательном процессе</w:t>
      </w:r>
      <w:r w:rsidRPr="006827DD">
        <w:rPr>
          <w:rFonts w:ascii="Times New Roman" w:hAnsi="Times New Roman" w:cs="Times New Roman"/>
          <w:sz w:val="28"/>
          <w:szCs w:val="28"/>
        </w:rPr>
        <w:t>: формируется мотивация к изучению курса; способствует самоопределению учеников, формирует самостоятельность их мышления и деятельности; увеличивается разнообразие видов деятельности на занятиях.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  <w:r w:rsidRPr="006827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1. Добрая дорога детства [Электронный ресурс]: интернет портал// </w:t>
      </w:r>
      <w:hyperlink r:id="rId9" w:history="1">
        <w:r w:rsidRPr="006827DD">
          <w:rPr>
            <w:rStyle w:val="a3"/>
            <w:rFonts w:ascii="Times New Roman" w:hAnsi="Times New Roman" w:cs="Times New Roman"/>
            <w:sz w:val="28"/>
            <w:szCs w:val="28"/>
          </w:rPr>
          <w:t>http://www.dddgazeta.ru/</w:t>
        </w:r>
      </w:hyperlink>
      <w:r w:rsidRPr="00682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2. Князева Р.А. 100 задач по ПДД. М.: Педагогика,1997 </w:t>
      </w:r>
    </w:p>
    <w:p w:rsidR="007D44F2" w:rsidRPr="006827DD" w:rsidRDefault="007D44F2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3. </w:t>
      </w:r>
      <w:hyperlink r:id="rId10" w:history="1">
        <w:r w:rsidRPr="006827DD">
          <w:rPr>
            <w:rStyle w:val="a3"/>
            <w:rFonts w:ascii="Times New Roman" w:hAnsi="Times New Roman" w:cs="Times New Roman"/>
            <w:sz w:val="28"/>
            <w:szCs w:val="28"/>
          </w:rPr>
          <w:t>https://prorealgames.ru/news/201-voprosy-kviz-pliz.html.html</w:t>
        </w:r>
      </w:hyperlink>
    </w:p>
    <w:p w:rsidR="007D44F2" w:rsidRDefault="007D44F2" w:rsidP="006827DD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6827DD">
        <w:rPr>
          <w:rFonts w:ascii="Times New Roman" w:hAnsi="Times New Roman" w:cs="Times New Roman"/>
          <w:sz w:val="28"/>
          <w:szCs w:val="28"/>
        </w:rPr>
        <w:t xml:space="preserve">4. </w:t>
      </w:r>
      <w:hyperlink r:id="rId11" w:history="1">
        <w:r w:rsidRPr="006827DD">
          <w:rPr>
            <w:rStyle w:val="a3"/>
            <w:rFonts w:ascii="Times New Roman" w:hAnsi="Times New Roman" w:cs="Times New Roman"/>
            <w:sz w:val="28"/>
            <w:szCs w:val="28"/>
          </w:rPr>
          <w:t>http://www.pdd24.com/</w:t>
        </w:r>
      </w:hyperlink>
    </w:p>
    <w:p w:rsidR="007203BD" w:rsidRDefault="007203B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3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B8F9E01" wp14:editId="0FB65B56">
            <wp:extent cx="6210300" cy="19723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3BD" w:rsidRDefault="007203B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3BD" w:rsidRPr="006827DD" w:rsidRDefault="007203BD" w:rsidP="006827D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3B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0F5E0F" wp14:editId="38E551C7">
            <wp:extent cx="5214262" cy="664845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449" cy="6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3BD" w:rsidRPr="006827DD" w:rsidSect="006827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F2"/>
    <w:rsid w:val="006827DD"/>
    <w:rsid w:val="007203BD"/>
    <w:rsid w:val="007D44F2"/>
    <w:rsid w:val="00964C89"/>
    <w:rsid w:val="00F4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AB17"/>
  <w15:chartTrackingRefBased/>
  <w15:docId w15:val="{C62ADDF7-6F62-4A4D-9FE9-3F56CA54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4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pdd24.com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prorealgames.ru/news/201-voprosy-kviz-pliz.html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dddgazet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AgentSmith</dc:creator>
  <cp:keywords/>
  <dc:description/>
  <cp:lastModifiedBy>AgentSmith</cp:lastModifiedBy>
  <cp:revision>2</cp:revision>
  <dcterms:created xsi:type="dcterms:W3CDTF">2022-03-13T12:26:00Z</dcterms:created>
  <dcterms:modified xsi:type="dcterms:W3CDTF">2022-03-13T12:48:00Z</dcterms:modified>
</cp:coreProperties>
</file>