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6F" w:rsidRDefault="00AE1B6F" w:rsidP="00AE1B6F">
      <w:pPr>
        <w:spacing w:line="240" w:lineRule="auto"/>
        <w:ind w:firstLine="709"/>
        <w:jc w:val="center"/>
        <w:rPr>
          <w:rFonts w:ascii="Times New Roman" w:hAnsi="Times New Roman" w:cs="Times New Roman"/>
          <w:b/>
          <w:sz w:val="32"/>
          <w:szCs w:val="28"/>
        </w:rPr>
      </w:pPr>
      <w:r>
        <w:rPr>
          <w:rFonts w:ascii="Times New Roman" w:hAnsi="Times New Roman" w:cs="Times New Roman"/>
          <w:b/>
          <w:sz w:val="32"/>
          <w:szCs w:val="28"/>
        </w:rPr>
        <w:t>Методическая разработка игры «</w:t>
      </w:r>
      <w:r w:rsidRPr="00E616FB">
        <w:rPr>
          <w:rFonts w:ascii="Times New Roman" w:hAnsi="Times New Roman" w:cs="Times New Roman"/>
          <w:b/>
          <w:sz w:val="32"/>
          <w:szCs w:val="28"/>
        </w:rPr>
        <w:t>Вертушка»</w:t>
      </w:r>
    </w:p>
    <w:p w:rsidR="00AE1B6F" w:rsidRPr="00E616FB" w:rsidRDefault="00AE1B6F" w:rsidP="00AE1B6F">
      <w:pPr>
        <w:spacing w:line="240" w:lineRule="auto"/>
        <w:ind w:firstLine="709"/>
        <w:jc w:val="center"/>
        <w:rPr>
          <w:rFonts w:ascii="Times New Roman" w:hAnsi="Times New Roman" w:cs="Times New Roman"/>
          <w:b/>
          <w:sz w:val="32"/>
          <w:szCs w:val="28"/>
        </w:rPr>
      </w:pPr>
      <w:r>
        <w:rPr>
          <w:rFonts w:ascii="Times New Roman" w:hAnsi="Times New Roman" w:cs="Times New Roman"/>
          <w:b/>
          <w:sz w:val="32"/>
          <w:szCs w:val="28"/>
        </w:rPr>
        <w:t xml:space="preserve"> </w:t>
      </w:r>
      <w:r w:rsidRPr="00E616FB">
        <w:rPr>
          <w:rFonts w:ascii="Times New Roman" w:hAnsi="Times New Roman" w:cs="Times New Roman"/>
          <w:b/>
          <w:sz w:val="32"/>
          <w:szCs w:val="28"/>
        </w:rPr>
        <w:t xml:space="preserve">Занятие по профилактике детского </w:t>
      </w:r>
      <w:proofErr w:type="spellStart"/>
      <w:r w:rsidRPr="00E616FB">
        <w:rPr>
          <w:rFonts w:ascii="Times New Roman" w:hAnsi="Times New Roman" w:cs="Times New Roman"/>
          <w:b/>
          <w:sz w:val="32"/>
          <w:szCs w:val="28"/>
        </w:rPr>
        <w:t>дорожнотранспортного</w:t>
      </w:r>
      <w:proofErr w:type="spellEnd"/>
      <w:r w:rsidRPr="00E616FB">
        <w:rPr>
          <w:rFonts w:ascii="Times New Roman" w:hAnsi="Times New Roman" w:cs="Times New Roman"/>
          <w:b/>
          <w:sz w:val="32"/>
          <w:szCs w:val="28"/>
        </w:rPr>
        <w:t xml:space="preserve"> травматизма в формате «Вертушка»</w:t>
      </w:r>
    </w:p>
    <w:p w:rsidR="00AE1B6F" w:rsidRPr="00F02C88" w:rsidRDefault="00AE1B6F" w:rsidP="00AE1B6F">
      <w:pPr>
        <w:spacing w:line="240" w:lineRule="auto"/>
        <w:ind w:firstLine="709"/>
        <w:jc w:val="center"/>
        <w:rPr>
          <w:rFonts w:ascii="Times New Roman" w:hAnsi="Times New Roman" w:cs="Times New Roman"/>
          <w:sz w:val="28"/>
          <w:szCs w:val="28"/>
        </w:rPr>
      </w:pPr>
      <w:r w:rsidRPr="00F02C88">
        <w:rPr>
          <w:rFonts w:ascii="Times New Roman" w:hAnsi="Times New Roman" w:cs="Times New Roman"/>
          <w:b/>
          <w:sz w:val="28"/>
          <w:szCs w:val="28"/>
        </w:rPr>
        <w:t>Тема занятия:</w:t>
      </w:r>
      <w:r w:rsidRPr="00F02C88">
        <w:rPr>
          <w:rFonts w:ascii="Times New Roman" w:hAnsi="Times New Roman" w:cs="Times New Roman"/>
          <w:sz w:val="28"/>
          <w:szCs w:val="28"/>
        </w:rPr>
        <w:t xml:space="preserve"> </w:t>
      </w:r>
      <w:r w:rsidRPr="00F02C88">
        <w:rPr>
          <w:rFonts w:ascii="Times New Roman" w:hAnsi="Times New Roman" w:cs="Times New Roman"/>
          <w:b/>
          <w:sz w:val="28"/>
          <w:szCs w:val="28"/>
        </w:rPr>
        <w:t>«Безопасность дорожного движения»</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В основу занятия положена проблема детского дорожно-транспортного травматизма. Педагог в процессе занятия использует </w:t>
      </w:r>
      <w:r w:rsidRPr="00F02C88">
        <w:rPr>
          <w:rFonts w:ascii="Times New Roman" w:hAnsi="Times New Roman" w:cs="Times New Roman"/>
          <w:b/>
          <w:sz w:val="28"/>
          <w:szCs w:val="28"/>
        </w:rPr>
        <w:t>активные формы работы</w:t>
      </w:r>
      <w:r w:rsidRPr="00F02C88">
        <w:rPr>
          <w:rFonts w:ascii="Times New Roman" w:hAnsi="Times New Roman" w:cs="Times New Roman"/>
          <w:sz w:val="28"/>
          <w:szCs w:val="28"/>
        </w:rPr>
        <w:t xml:space="preserve">: </w:t>
      </w:r>
      <w:r w:rsidRPr="00F02C88">
        <w:rPr>
          <w:rFonts w:ascii="Times New Roman" w:hAnsi="Times New Roman" w:cs="Times New Roman"/>
          <w:i/>
          <w:sz w:val="28"/>
          <w:szCs w:val="28"/>
        </w:rPr>
        <w:t xml:space="preserve">мозговой штурм, дискуссию, беседу и </w:t>
      </w:r>
      <w:proofErr w:type="spellStart"/>
      <w:r w:rsidRPr="00F02C88">
        <w:rPr>
          <w:rFonts w:ascii="Times New Roman" w:hAnsi="Times New Roman" w:cs="Times New Roman"/>
          <w:i/>
          <w:sz w:val="28"/>
          <w:szCs w:val="28"/>
        </w:rPr>
        <w:t>взаимообъяснение</w:t>
      </w:r>
      <w:proofErr w:type="spellEnd"/>
      <w:r w:rsidRPr="00F02C88">
        <w:rPr>
          <w:rFonts w:ascii="Times New Roman" w:hAnsi="Times New Roman" w:cs="Times New Roman"/>
          <w:sz w:val="28"/>
          <w:szCs w:val="28"/>
        </w:rPr>
        <w:t>.</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Данное занятие будет доступно для использования в своей профессиональной деятельности педагогам общего и дополнительного образования, педагогам-организаторам, методистам. Введение Формирование транспортной культуры нашего общества является одним из приоритетных направлений государственной политики в сфере профилактики дорожно-транспортных происшествий. Наиболее уязвимой категорией граждан среди участников ДТП является детская аудитория. К сожалению, по ряду причин, меры, предпринимаемые для решения данной проблемы образовательными учреждениями, являются недостаточными и, следовательно, не могут раз и навсегда защитить государство от детской смертности на дорогах. Предупредительные мероприятия должны проводиться в комплексе и иметь системный характер. Подготовка школьников к безопасному участию в дорожном движении и формирование у них транспортной культуры должны осуществляться с учетом роли школы, семьи и социально-педагогической среды. Опыт работы с учащимися подросткового возраста свидетельствует об эффективности использования активных методов обучения. Благодаря их использованию происходит «включение» ребенка в образовательный процесс. Кроме того, активные методы обучения способствуют развитию представлений о нравственных идеалах и ценностях в жизни человека и общества, а также формированию коммуникативных навыков. Дети учатся анализировать проблемы и принимать решения.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Занятие по профилактике детского дорожно-транспортного травматизма в формате </w:t>
      </w:r>
      <w:r w:rsidRPr="00F02C88">
        <w:rPr>
          <w:rFonts w:ascii="Times New Roman" w:hAnsi="Times New Roman" w:cs="Times New Roman"/>
          <w:b/>
          <w:sz w:val="28"/>
          <w:szCs w:val="28"/>
        </w:rPr>
        <w:t>«Вертушка»</w:t>
      </w:r>
      <w:r w:rsidRPr="00F02C88">
        <w:rPr>
          <w:rFonts w:ascii="Times New Roman" w:hAnsi="Times New Roman" w:cs="Times New Roman"/>
          <w:sz w:val="28"/>
          <w:szCs w:val="28"/>
        </w:rPr>
        <w:t xml:space="preserve"> является уникальной площадкой по достижению баланса во взаимодействии педагога и учащихся. Занятие строится с учетом активной позиции учащихся, где они не просто выполняют предложенное задание, но и учатся высказывать свое мнение, оперируют собственным жизненным опытом и опытом близкого окружения. Учащиеся погружаются в анализ собственного поведения и поведения сверстников в дорожных ситуациях. Вопросы, предложенные участникам занятия для обсуждения, выявляют уровень их знаний в области ПДД, способствуют выработке причинно-следственных связей (причины возникновения ДТП) и анализу имеющейся системы профилактической деятельности образовательных учреждений. </w:t>
      </w:r>
      <w:r w:rsidRPr="00F02C88">
        <w:rPr>
          <w:rFonts w:ascii="Times New Roman" w:hAnsi="Times New Roman" w:cs="Times New Roman"/>
          <w:b/>
          <w:sz w:val="28"/>
          <w:szCs w:val="28"/>
        </w:rPr>
        <w:t>Цель:</w:t>
      </w:r>
      <w:r w:rsidRPr="00F02C88">
        <w:rPr>
          <w:rFonts w:ascii="Times New Roman" w:hAnsi="Times New Roman" w:cs="Times New Roman"/>
          <w:sz w:val="28"/>
          <w:szCs w:val="28"/>
        </w:rPr>
        <w:t xml:space="preserve"> повышение грамотности, ответственности и уровня самосознания участников дорожного движения.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Задачи:</w:t>
      </w:r>
      <w:r w:rsidRPr="00F02C88">
        <w:rPr>
          <w:rFonts w:ascii="Times New Roman" w:hAnsi="Times New Roman" w:cs="Times New Roman"/>
          <w:sz w:val="28"/>
          <w:szCs w:val="28"/>
        </w:rPr>
        <w:t xml:space="preserve"> </w:t>
      </w:r>
      <w:r w:rsidRPr="00F02C88">
        <w:rPr>
          <w:rFonts w:ascii="Times New Roman" w:hAnsi="Times New Roman" w:cs="Times New Roman"/>
          <w:i/>
          <w:sz w:val="28"/>
          <w:szCs w:val="28"/>
        </w:rPr>
        <w:t>Обучающие:</w:t>
      </w: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разъяснить Правила дорожного движения для пешеходов, велосипедистов;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рассмотреть серию дорожных знаков;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научить анализировать собственное поведение в дорожных ситуациях.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i/>
          <w:sz w:val="28"/>
          <w:szCs w:val="28"/>
        </w:rPr>
        <w:lastRenderedPageBreak/>
        <w:t>Развивающие:</w:t>
      </w: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повысить уровень дорожной культуры;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развить умения по установлению причинно-следственной связи между опасным поведением на дороге и его последствиями;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развить умение работы в команде;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развить коммуникативные навыки;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развить лидерские качества.</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i/>
          <w:sz w:val="28"/>
          <w:szCs w:val="28"/>
        </w:rPr>
        <w:t>Воспитательные:</w:t>
      </w: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привить уважение ко всем участникам дорожного движения;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обеспечить положительную мотивацию к правомерному безопасному поведению на дорогах;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воспитать чувство ответственности и самосознания.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Целевая аудитория:</w:t>
      </w:r>
      <w:r w:rsidRPr="00F02C88">
        <w:rPr>
          <w:rFonts w:ascii="Times New Roman" w:hAnsi="Times New Roman" w:cs="Times New Roman"/>
          <w:sz w:val="28"/>
          <w:szCs w:val="28"/>
        </w:rPr>
        <w:t xml:space="preserve"> учащиеся 14-17 лет.</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b/>
          <w:sz w:val="28"/>
          <w:szCs w:val="28"/>
        </w:rPr>
        <w:t>Количество участников:</w:t>
      </w:r>
      <w:r w:rsidRPr="00F02C88">
        <w:rPr>
          <w:rFonts w:ascii="Times New Roman" w:hAnsi="Times New Roman" w:cs="Times New Roman"/>
          <w:sz w:val="28"/>
          <w:szCs w:val="28"/>
        </w:rPr>
        <w:t xml:space="preserve"> 16-24 человек.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Продолжительность:</w:t>
      </w:r>
      <w:r w:rsidRPr="00F02C88">
        <w:rPr>
          <w:rFonts w:ascii="Times New Roman" w:hAnsi="Times New Roman" w:cs="Times New Roman"/>
          <w:sz w:val="28"/>
          <w:szCs w:val="28"/>
        </w:rPr>
        <w:t xml:space="preserve"> 45 мин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Материалы:</w:t>
      </w:r>
      <w:r w:rsidRPr="00F02C88">
        <w:rPr>
          <w:rFonts w:ascii="Times New Roman" w:hAnsi="Times New Roman" w:cs="Times New Roman"/>
          <w:sz w:val="28"/>
          <w:szCs w:val="28"/>
        </w:rPr>
        <w:t xml:space="preserve"> 4 ватмана, цветные маркеры, двусторонний скотч, макеты дорожных знаков: «Пешеходный переход», «Пешеходная зона», «Конец пешеходной зоны»; «Жилая зона» и «Конец жилой зоны», «Дети».</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План занятия</w:t>
      </w:r>
    </w:p>
    <w:p w:rsidR="00AE1B6F" w:rsidRPr="00F02C88" w:rsidRDefault="00AE1B6F" w:rsidP="00AE1B6F">
      <w:pPr>
        <w:spacing w:line="240" w:lineRule="auto"/>
        <w:ind w:firstLine="709"/>
        <w:jc w:val="both"/>
        <w:rPr>
          <w:rFonts w:ascii="Times New Roman" w:hAnsi="Times New Roman" w:cs="Times New Roman"/>
          <w:b/>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b/>
          <w:sz w:val="28"/>
          <w:szCs w:val="28"/>
        </w:rPr>
        <w:t>1. Организационная часть</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Подготовка помещения для проведения занятия: размещение ватманов и маркеров (каждый из четырех ватманов крепится к стене, доске, </w:t>
      </w:r>
      <w:proofErr w:type="spellStart"/>
      <w:r w:rsidRPr="00F02C88">
        <w:rPr>
          <w:rFonts w:ascii="Times New Roman" w:hAnsi="Times New Roman" w:cs="Times New Roman"/>
          <w:sz w:val="28"/>
          <w:szCs w:val="28"/>
        </w:rPr>
        <w:t>флипчарту</w:t>
      </w:r>
      <w:proofErr w:type="spellEnd"/>
      <w:r w:rsidRPr="00F02C88">
        <w:rPr>
          <w:rFonts w:ascii="Times New Roman" w:hAnsi="Times New Roman" w:cs="Times New Roman"/>
          <w:sz w:val="28"/>
          <w:szCs w:val="28"/>
        </w:rPr>
        <w:t>, таким образом, чтобы на каждой стороне (стене) был один ватман, образуя при этом визуальный «квадрат»);</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Приветствие участников занятия;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Деление участников занятия на 4 группы;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Инструктаж участников занятия.</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b/>
          <w:sz w:val="28"/>
          <w:szCs w:val="28"/>
        </w:rPr>
        <w:t>2. Работа в группах:</w:t>
      </w:r>
      <w:r w:rsidRPr="00F02C88">
        <w:rPr>
          <w:rFonts w:ascii="Times New Roman" w:hAnsi="Times New Roman" w:cs="Times New Roman"/>
          <w:sz w:val="28"/>
          <w:szCs w:val="28"/>
        </w:rPr>
        <w:t xml:space="preserve">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Обсуждение ответов на вопросы педагога;</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 </w:t>
      </w: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Осуществление записей.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b/>
          <w:sz w:val="28"/>
          <w:szCs w:val="28"/>
        </w:rPr>
        <w:t>3. Заключительная часть:</w:t>
      </w:r>
      <w:r w:rsidRPr="00F02C88">
        <w:rPr>
          <w:rFonts w:ascii="Times New Roman" w:hAnsi="Times New Roman" w:cs="Times New Roman"/>
          <w:sz w:val="28"/>
          <w:szCs w:val="28"/>
        </w:rPr>
        <w:t xml:space="preserve">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Совместное обсуждение записей участников;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Выводы участников;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sym w:font="Symbol" w:char="F0B7"/>
      </w:r>
      <w:r w:rsidRPr="00F02C88">
        <w:rPr>
          <w:rFonts w:ascii="Times New Roman" w:hAnsi="Times New Roman" w:cs="Times New Roman"/>
          <w:sz w:val="28"/>
          <w:szCs w:val="28"/>
        </w:rPr>
        <w:t xml:space="preserve"> Выводы педагога. </w:t>
      </w:r>
    </w:p>
    <w:p w:rsidR="00AE1B6F" w:rsidRPr="00F02C88" w:rsidRDefault="00AE1B6F" w:rsidP="00AE1B6F">
      <w:pPr>
        <w:spacing w:line="240" w:lineRule="auto"/>
        <w:ind w:firstLine="709"/>
        <w:jc w:val="both"/>
        <w:rPr>
          <w:rFonts w:ascii="Times New Roman" w:hAnsi="Times New Roman" w:cs="Times New Roman"/>
          <w:sz w:val="28"/>
          <w:szCs w:val="28"/>
        </w:rPr>
      </w:pPr>
      <w:r w:rsidRPr="00F02C88">
        <w:rPr>
          <w:rFonts w:ascii="Times New Roman" w:hAnsi="Times New Roman" w:cs="Times New Roman"/>
          <w:sz w:val="28"/>
          <w:szCs w:val="28"/>
        </w:rPr>
        <w:t xml:space="preserve">Представленное занятие соответствует заявленной теме «Безопасность дорожного движения». Данная тема сама по себе является объемной и многогранной, что способствовало включению в содержание занятия образовательного и воспитательного компонентов. Занятие направлено как на повышение грамотности </w:t>
      </w:r>
      <w:r w:rsidRPr="00F02C88">
        <w:rPr>
          <w:rFonts w:ascii="Times New Roman" w:hAnsi="Times New Roman" w:cs="Times New Roman"/>
          <w:sz w:val="28"/>
          <w:szCs w:val="28"/>
        </w:rPr>
        <w:lastRenderedPageBreak/>
        <w:t xml:space="preserve">учащихся, так и формирование у них дорожной культуры. Формат занятия с интересом воспринимается учащимися подросткового возраста. </w:t>
      </w:r>
    </w:p>
    <w:p w:rsidR="008D4C7B" w:rsidRDefault="008D4C7B" w:rsidP="00AE1B6F">
      <w:pPr>
        <w:pStyle w:val="a4"/>
        <w:spacing w:line="240" w:lineRule="auto"/>
        <w:rPr>
          <w:rFonts w:ascii="Times New Roman" w:hAnsi="Times New Roman" w:cs="Times New Roman"/>
          <w:sz w:val="28"/>
          <w:szCs w:val="28"/>
        </w:rPr>
      </w:pPr>
      <w:r w:rsidRPr="008D4C7B">
        <w:rPr>
          <w:rFonts w:ascii="Times New Roman" w:hAnsi="Times New Roman" w:cs="Times New Roman"/>
          <w:sz w:val="28"/>
          <w:szCs w:val="28"/>
        </w:rPr>
        <w:t xml:space="preserve">СЦЕНАРИЙ ЗАНЯТИЯ: </w:t>
      </w:r>
    </w:p>
    <w:p w:rsidR="008D4C7B" w:rsidRDefault="008D4C7B" w:rsidP="008D4C7B">
      <w:pPr>
        <w:pStyle w:val="a4"/>
        <w:numPr>
          <w:ilvl w:val="0"/>
          <w:numId w:val="1"/>
        </w:numPr>
        <w:spacing w:line="240" w:lineRule="auto"/>
        <w:jc w:val="both"/>
        <w:rPr>
          <w:rFonts w:ascii="Times New Roman" w:hAnsi="Times New Roman" w:cs="Times New Roman"/>
          <w:sz w:val="28"/>
          <w:szCs w:val="28"/>
        </w:rPr>
      </w:pPr>
      <w:r w:rsidRPr="008D4C7B">
        <w:rPr>
          <w:rFonts w:ascii="Times New Roman" w:hAnsi="Times New Roman" w:cs="Times New Roman"/>
          <w:b/>
          <w:sz w:val="28"/>
          <w:szCs w:val="28"/>
        </w:rPr>
        <w:t>Организационная часть</w:t>
      </w:r>
      <w:r w:rsidRPr="008D4C7B">
        <w:rPr>
          <w:rFonts w:ascii="Times New Roman" w:hAnsi="Times New Roman" w:cs="Times New Roman"/>
          <w:sz w:val="28"/>
          <w:szCs w:val="28"/>
        </w:rPr>
        <w:t>. (Педагог встречает учащихся в классе и приветствует их)</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b/>
          <w:sz w:val="28"/>
          <w:szCs w:val="28"/>
        </w:rPr>
        <w:t xml:space="preserve"> Педагог</w:t>
      </w:r>
      <w:r w:rsidRPr="008D4C7B">
        <w:rPr>
          <w:rFonts w:ascii="Times New Roman" w:hAnsi="Times New Roman" w:cs="Times New Roman"/>
          <w:sz w:val="28"/>
          <w:szCs w:val="28"/>
        </w:rPr>
        <w:t xml:space="preserve">: «Добрый день, ребята! Сегодня на повестке дня у нас вопрос безопасности дорожного движения! Предлагаю вам погрузиться в эту тему и помочь мне ответить на некоторые вопросы! Как вы на это смотрите?» </w:t>
      </w:r>
    </w:p>
    <w:p w:rsidR="008D4C7B" w:rsidRDefault="008D4C7B" w:rsidP="008D4C7B">
      <w:pPr>
        <w:pStyle w:val="a4"/>
        <w:spacing w:line="240" w:lineRule="auto"/>
        <w:ind w:left="0"/>
        <w:jc w:val="both"/>
        <w:rPr>
          <w:rFonts w:ascii="Times New Roman" w:hAnsi="Times New Roman" w:cs="Times New Roman"/>
          <w:sz w:val="28"/>
          <w:szCs w:val="28"/>
        </w:rPr>
      </w:pPr>
      <w:r w:rsidRPr="008D4C7B">
        <w:rPr>
          <w:rFonts w:ascii="Times New Roman" w:hAnsi="Times New Roman" w:cs="Times New Roman"/>
          <w:sz w:val="28"/>
          <w:szCs w:val="28"/>
        </w:rPr>
        <w:t xml:space="preserve">Ответы учащихся: «Да, хорошо» </w:t>
      </w:r>
    </w:p>
    <w:p w:rsidR="008D4C7B" w:rsidRDefault="008D4C7B" w:rsidP="008D4C7B">
      <w:pPr>
        <w:pStyle w:val="a4"/>
        <w:spacing w:line="240" w:lineRule="auto"/>
        <w:ind w:left="0" w:firstLine="851"/>
        <w:jc w:val="both"/>
        <w:rPr>
          <w:rFonts w:ascii="Times New Roman" w:hAnsi="Times New Roman" w:cs="Times New Roman"/>
          <w:sz w:val="28"/>
          <w:szCs w:val="28"/>
        </w:rPr>
      </w:pPr>
      <w:r w:rsidRPr="008D4C7B">
        <w:rPr>
          <w:rFonts w:ascii="Times New Roman" w:hAnsi="Times New Roman" w:cs="Times New Roman"/>
          <w:sz w:val="28"/>
          <w:szCs w:val="28"/>
        </w:rPr>
        <w:t xml:space="preserve">Педагог: «Отлично! Ребята, на каждой стене кабинета вы видите ватман и маркеры – это ваши рабочие зоны. Для дальнейшей работы вам нужно разделиться на 4 команды. Для каждой команды – свой ватман (рабочая зона)». </w:t>
      </w:r>
    </w:p>
    <w:p w:rsidR="008D4C7B" w:rsidRDefault="008D4C7B" w:rsidP="008D4C7B">
      <w:pPr>
        <w:pStyle w:val="a4"/>
        <w:spacing w:line="240" w:lineRule="auto"/>
        <w:ind w:left="0" w:firstLine="851"/>
        <w:jc w:val="both"/>
        <w:rPr>
          <w:rFonts w:ascii="Times New Roman" w:hAnsi="Times New Roman" w:cs="Times New Roman"/>
          <w:sz w:val="28"/>
          <w:szCs w:val="28"/>
        </w:rPr>
      </w:pPr>
      <w:r w:rsidRPr="008D4C7B">
        <w:rPr>
          <w:rFonts w:ascii="Times New Roman" w:hAnsi="Times New Roman" w:cs="Times New Roman"/>
          <w:sz w:val="28"/>
          <w:szCs w:val="28"/>
        </w:rPr>
        <w:t>Участники расходятся по помещению и занимают рабочие зоны: каждая группа становится рядом со своим ватманом. Каждый ватман разделен на 4 квадрата. В течение занятия педагог задает учащимся вопросы (всего 4 вопроса), ответы на которые ребята записывают в соответствующий квадрат ватмана. Вопросы для всех групп одинаковые.</w:t>
      </w:r>
    </w:p>
    <w:p w:rsidR="008D4C7B" w:rsidRDefault="008D4C7B" w:rsidP="008D4C7B">
      <w:pPr>
        <w:pStyle w:val="a4"/>
        <w:numPr>
          <w:ilvl w:val="0"/>
          <w:numId w:val="1"/>
        </w:numPr>
        <w:spacing w:line="240" w:lineRule="auto"/>
        <w:jc w:val="both"/>
        <w:rPr>
          <w:rFonts w:ascii="Times New Roman" w:hAnsi="Times New Roman" w:cs="Times New Roman"/>
          <w:sz w:val="28"/>
          <w:szCs w:val="28"/>
        </w:rPr>
      </w:pPr>
      <w:r w:rsidRPr="008D4C7B">
        <w:rPr>
          <w:rFonts w:ascii="Times New Roman" w:hAnsi="Times New Roman" w:cs="Times New Roman"/>
          <w:b/>
          <w:sz w:val="28"/>
          <w:szCs w:val="28"/>
        </w:rPr>
        <w:t>Работа в группах</w:t>
      </w:r>
      <w:r w:rsidRPr="008D4C7B">
        <w:rPr>
          <w:rFonts w:ascii="Times New Roman" w:hAnsi="Times New Roman" w:cs="Times New Roman"/>
          <w:sz w:val="28"/>
          <w:szCs w:val="28"/>
        </w:rPr>
        <w:t>:</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«В начале нашей встречи я попросила вас помочь мне ответить на вопросы, касающиеся безопасности дорожного движения. У меня для вас есть 4 вопроса. Вопросы для всех групп одинаковые. Заслушав вопрос, вы обсуждаете варианты ответа в своей группе и записываете их на ватмане. Ватман разделен на 4 квадрата, то есть для ответа на каждый вопрос есть свой квадрат. Квадраты пронумерованы. Будьте внимательны!»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Педагог: «Вопрос 1: Назовите причины, по которым, на ваш взгляд, происходят ДТП с участием детей?» (Участники совещаются и записывают ответ) Педагог: «Отлично! Первый квадрат заполнен. Теперь группы меняются местами, переходя к следующему ватману «по часовой стрелке». Каждая группа переходит «по часовой стрелке» и работает со следующим ватманом.</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«Вопрос 2: Какие вы можете назвать недостатки занятий по профилактике детского дорожно-транспортного травматизма, проводимых в образовательных учреждениях?»</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Участники совещаются и записывают ответ. Педагог: «Второй квадрат заполнен. Теперь группы меняются местами, переходя к следующему ватману «по часовой стрелке». Каждая группа переходит «по часовой стрелке» и работает со следующим ватманом.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Педагог: «И так, вопрос 3: Какие ПДД должны знать дети?» Участники совещаются и записывают ответ.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Педагог: «И для ответа на завершающий вопрос, вам снова нужно поменяться местами». Каждая группа переходит «по часовой стрелке» и ра</w:t>
      </w:r>
      <w:r>
        <w:rPr>
          <w:rFonts w:ascii="Times New Roman" w:hAnsi="Times New Roman" w:cs="Times New Roman"/>
          <w:sz w:val="28"/>
          <w:szCs w:val="28"/>
        </w:rPr>
        <w:t xml:space="preserve">ботает со следующим ватманом.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«Вопрос 4: Какие мероприятия, по вашему мнению, могут способствовать соблюдению детьми Правил дорожного движения?»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lastRenderedPageBreak/>
        <w:t xml:space="preserve">Участники совещаются и заполняют оставшийся IV квадрат. </w:t>
      </w:r>
    </w:p>
    <w:p w:rsidR="008D4C7B" w:rsidRDefault="008D4C7B" w:rsidP="008D4C7B">
      <w:pPr>
        <w:pStyle w:val="a4"/>
        <w:numPr>
          <w:ilvl w:val="0"/>
          <w:numId w:val="1"/>
        </w:numPr>
        <w:spacing w:line="240" w:lineRule="auto"/>
        <w:jc w:val="both"/>
        <w:rPr>
          <w:rFonts w:ascii="Times New Roman" w:hAnsi="Times New Roman" w:cs="Times New Roman"/>
          <w:sz w:val="28"/>
          <w:szCs w:val="28"/>
        </w:rPr>
      </w:pPr>
      <w:r w:rsidRPr="008D4C7B">
        <w:rPr>
          <w:rFonts w:ascii="Times New Roman" w:hAnsi="Times New Roman" w:cs="Times New Roman"/>
          <w:b/>
          <w:sz w:val="28"/>
          <w:szCs w:val="28"/>
        </w:rPr>
        <w:t>Заключительная часть:</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«Ребята, вы проделали огромную работу. Все квадраты заполнены. Мне понравилось, как вы организовали свою деятельность: рассуждали, старались учесть мнение каждого. Давайте теперь посмотрим, что же у вас получилось! Предлагаю группе (педагог указывает на любую группу) озвучить ответ на первый вопрос. Напомню, как он звучал: Назовите причины, по которым, на ваш взгляд, происходят ДТП с участием детей?»</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Ответы учащихся: «Отсутствие знаний ПДД; несоблюдение правил дорожного движения; использование гаджетов во время движения; отсутствие положительного примера взрослых, родителей; плохое состояние дорог; невнимательность; неисправность транспортного средства, темное время суток, нетрезвый водитель».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Участники по очереди зачитывают ответы – одна группа озвучивает ответы в одном квадрате. Остальные участники в этот момент слушают и по необходимости, поясняют или добавляют существенную, по их мнению, информацию.</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«Да, действительно, причин возникновения ДТП с участием детей может быть много. А как вы думаете, мог бы избежать ребенок ДТП, если бы знал об этих причинах?»</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Ответы учащихся: «Нет…вряд ли… Как он повлияет на нетрезвого водителя или на состояние дороги?».</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«То есть, вы хотите сказать, что ребенок абсолютно никак не может избежать ДТП, исходя из того, что ДТП возникает по причинам, которые вы только что озвучили?»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Ответы учащихся: «Не всегда!».</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«Получается, что шанс избежать ДТП есть. Вы прописали причины или условия, при которых дети чаще всего становятся участниками дорожных происшествий. Дорога – это среда, в которой как раз и складываются эти условия или возникают эти причины. Именно поэтому дорога опасна и ваша задача - обеспечить свою безопасность, чтобы спасти свою жизнь!</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Для начала нужно запомнить и взять себе за правило:</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Пешеход должен быть внимательным, заметным и понятным!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Педагог разбирает озвученное правило, делая пояснения. Внимательным – значит, если ты пересекаешь дорогу, то ты должен быть сосредоточен только на своих действиях! Вышел на дорогу – все внимание дороге! Не товарищу, идущему рядом, не магазину на другой стороне. Посмотрел на них – прозевал выскочившую откуда-то машину. Плеер, телефон…тоже отвлекают от дороги и могут стать виновниками аварии. Дорогу нужно не только видеть, но и слышать! Заметным! …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Слышали ли вы о </w:t>
      </w:r>
      <w:proofErr w:type="spellStart"/>
      <w:r w:rsidRPr="008D4C7B">
        <w:rPr>
          <w:rFonts w:ascii="Times New Roman" w:hAnsi="Times New Roman" w:cs="Times New Roman"/>
          <w:sz w:val="28"/>
          <w:szCs w:val="28"/>
        </w:rPr>
        <w:t>фликерах</w:t>
      </w:r>
      <w:proofErr w:type="spellEnd"/>
      <w:r w:rsidRPr="008D4C7B">
        <w:rPr>
          <w:rFonts w:ascii="Times New Roman" w:hAnsi="Times New Roman" w:cs="Times New Roman"/>
          <w:sz w:val="28"/>
          <w:szCs w:val="28"/>
        </w:rPr>
        <w:t xml:space="preserve">, </w:t>
      </w:r>
      <w:proofErr w:type="spellStart"/>
      <w:r w:rsidRPr="008D4C7B">
        <w:rPr>
          <w:rFonts w:ascii="Times New Roman" w:hAnsi="Times New Roman" w:cs="Times New Roman"/>
          <w:sz w:val="28"/>
          <w:szCs w:val="28"/>
        </w:rPr>
        <w:t>световозвращателях</w:t>
      </w:r>
      <w:proofErr w:type="spellEnd"/>
      <w:r w:rsidRPr="008D4C7B">
        <w:rPr>
          <w:rFonts w:ascii="Times New Roman" w:hAnsi="Times New Roman" w:cs="Times New Roman"/>
          <w:sz w:val="28"/>
          <w:szCs w:val="28"/>
        </w:rPr>
        <w:t xml:space="preserve">?»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Ответы учащихся: «да».</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Педагог: «Световозвращающие элементы делают нас заметными на дороге в темное время суток и когда видимость затруднены ввиду погодных условий. Водитель нас видит, а это значительно снижает риск возникновения ДТП». «И наконец, понятным! Водитель должен понимать тебя и траекторию твоего движения. Если переходишь дорогу, назад уже нельзя! Водитель может этого не ожидать. Либо, если не рассчитал время перехода, ошибся в скорости машин, оказался на </w:t>
      </w:r>
      <w:r w:rsidRPr="008D4C7B">
        <w:rPr>
          <w:rFonts w:ascii="Times New Roman" w:hAnsi="Times New Roman" w:cs="Times New Roman"/>
          <w:sz w:val="28"/>
          <w:szCs w:val="28"/>
        </w:rPr>
        <w:lastRenderedPageBreak/>
        <w:t xml:space="preserve">разделительной части дороги, когда поток машин двинулся, стой! Можно поднять руку, чтобы водители на тебя обратили внимание. Иногда сами водители показывают пешеходу жестикуляцией, что пропускают, тем самым оба понимают друг друга. Важным и значимым должно стать для каждого из вас понимание того, что каждая категория участников дорожного движения одинаково ответственна за свои действия! И цель у них одна – добраться до пункта назначения! Способ передвижения разный, а цель одна! И каждый из них хочет жить! Поэтому, выходя на дорогу, как вы должны себя вести?»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Ответы учащихся: «Быть внимательным, заметным и понятным; уважать других участников дорожного движения; не провоцировать ДТП»</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«Совершенно верно! Ну что ж, переходим ко второму вопросу! Он звучал так: Какие вы можете назвать недостатки занятий по профилактике детского дорожно-транспортного травматизма, проводимых в образовательных учреждениях?»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Ответы учащихся: «Мало практических занятий; скучные лекции; мало встреч с инспекторами ГИБДД; отсутствие наглядности; нет специализированных классов».</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«Правильно ли я понимаю, что вам не нравится формат проведения занятий по профилактики ДТП?».</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Ответы учащихся: «Да, все однообразно».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Педагог: «А что вы подразумеваете под «практическими занятиями»?»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Ответы учащихся: «Изучать правила в реальных условиях, на улице».</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«Скажите, пожалуйста, а моделирование реальных ситуаций в кабинете с использованием специального оборудования вам было бы интересно?»</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Ответы учащихся: «да».</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«Хорошо, спасибо! </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Давайте перейдем к третьему вопросу: Какие ПДД должны знать дети?»</w:t>
      </w:r>
    </w:p>
    <w:p w:rsidR="008D4C7B"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Ответы учащихся: «Переход проезжей части; дорожные знаки; сигналы светофора и регулировщика; правила пользования транспортным средством (вело/мото)». </w:t>
      </w:r>
    </w:p>
    <w:p w:rsidR="00AE1B6F" w:rsidRDefault="008D4C7B" w:rsidP="008D4C7B">
      <w:pPr>
        <w:pStyle w:val="a4"/>
        <w:spacing w:line="240" w:lineRule="auto"/>
        <w:ind w:left="0" w:firstLine="709"/>
        <w:jc w:val="both"/>
        <w:rPr>
          <w:rFonts w:ascii="Times New Roman" w:hAnsi="Times New Roman" w:cs="Times New Roman"/>
          <w:sz w:val="28"/>
          <w:szCs w:val="28"/>
        </w:rPr>
      </w:pPr>
      <w:r w:rsidRPr="008D4C7B">
        <w:rPr>
          <w:rFonts w:ascii="Times New Roman" w:hAnsi="Times New Roman" w:cs="Times New Roman"/>
          <w:sz w:val="28"/>
          <w:szCs w:val="28"/>
        </w:rPr>
        <w:t>Педагог: «Совершенно верно! Необходимо знать, как и где можно переходить дорогу. Прежде чем перейти дорогу — остановись, посмотри в обе стороны (направо, налево) и, убедившись в безопасности, переходи дорогу, постоянно контролируя ситуацию. Необходимо помнить про дорожные знаки. Они нам помогают ориентироваться на дороге. Важно знать правильное значение знаков, чтобы не совершить непоправимой ошибки. Есть два знака, имеющие одинаковое название — «Пешеходный переход». Здесь необходимо очень чётко знать их отличие. Знак 1.22 — для водителя, а для пешехода — знак 5.19.1.»</w:t>
      </w:r>
    </w:p>
    <w:p w:rsidR="008D4C7B" w:rsidRPr="00A24636" w:rsidRDefault="008D4C7B" w:rsidP="008D4C7B">
      <w:pPr>
        <w:pStyle w:val="a4"/>
        <w:spacing w:line="240" w:lineRule="auto"/>
        <w:ind w:left="0" w:firstLine="709"/>
        <w:jc w:val="both"/>
        <w:rPr>
          <w:rFonts w:ascii="Times New Roman" w:hAnsi="Times New Roman" w:cs="Times New Roman"/>
          <w:sz w:val="28"/>
          <w:szCs w:val="28"/>
        </w:rPr>
      </w:pPr>
    </w:p>
    <w:p w:rsidR="00E033F7" w:rsidRDefault="008D4C7B" w:rsidP="008D4C7B">
      <w:pPr>
        <w:ind w:firstLine="709"/>
        <w:jc w:val="both"/>
      </w:pPr>
      <w:r w:rsidRPr="008D4C7B">
        <w:drawing>
          <wp:inline distT="0" distB="0" distL="0" distR="0" wp14:anchorId="57ADBBCC" wp14:editId="06BAC8E7">
            <wp:extent cx="3618410" cy="1290679"/>
            <wp:effectExtent l="0" t="0" r="127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36627" cy="1297177"/>
                    </a:xfrm>
                    <a:prstGeom prst="rect">
                      <a:avLst/>
                    </a:prstGeom>
                  </pic:spPr>
                </pic:pic>
              </a:graphicData>
            </a:graphic>
          </wp:inline>
        </w:drawing>
      </w:r>
    </w:p>
    <w:p w:rsidR="00996E38" w:rsidRDefault="008D4C7B" w:rsidP="008D4C7B">
      <w:pPr>
        <w:ind w:firstLine="709"/>
        <w:jc w:val="both"/>
        <w:rPr>
          <w:rFonts w:ascii="Times New Roman" w:hAnsi="Times New Roman" w:cs="Times New Roman"/>
          <w:sz w:val="28"/>
          <w:szCs w:val="28"/>
        </w:rPr>
      </w:pPr>
      <w:r w:rsidRPr="008D4C7B">
        <w:rPr>
          <w:rFonts w:ascii="Times New Roman" w:hAnsi="Times New Roman" w:cs="Times New Roman"/>
          <w:sz w:val="28"/>
          <w:szCs w:val="28"/>
        </w:rPr>
        <w:lastRenderedPageBreak/>
        <w:t>Педагог демонстрирует макеты дорожных знаков 1.22 и 5.19.1.</w:t>
      </w:r>
    </w:p>
    <w:p w:rsidR="00996E38" w:rsidRDefault="008D4C7B" w:rsidP="008D4C7B">
      <w:pPr>
        <w:ind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 Предупреждающий дорожный знак 1.23 «Дети»».</w:t>
      </w:r>
    </w:p>
    <w:p w:rsidR="008D4C7B" w:rsidRDefault="008D4C7B" w:rsidP="008D4C7B">
      <w:pPr>
        <w:ind w:firstLine="709"/>
        <w:jc w:val="both"/>
        <w:rPr>
          <w:rFonts w:ascii="Times New Roman" w:hAnsi="Times New Roman" w:cs="Times New Roman"/>
          <w:sz w:val="28"/>
          <w:szCs w:val="28"/>
        </w:rPr>
      </w:pPr>
      <w:r w:rsidRPr="008D4C7B">
        <w:rPr>
          <w:rFonts w:ascii="Times New Roman" w:hAnsi="Times New Roman" w:cs="Times New Roman"/>
          <w:sz w:val="28"/>
          <w:szCs w:val="28"/>
        </w:rPr>
        <w:t xml:space="preserve"> Педагог демонстрирует макет дорожного знака 1.23</w:t>
      </w:r>
    </w:p>
    <w:p w:rsidR="00996E38" w:rsidRDefault="00996E38" w:rsidP="008D4C7B">
      <w:pPr>
        <w:ind w:firstLine="709"/>
        <w:jc w:val="both"/>
        <w:rPr>
          <w:rFonts w:ascii="Times New Roman" w:hAnsi="Times New Roman" w:cs="Times New Roman"/>
          <w:sz w:val="28"/>
          <w:szCs w:val="28"/>
        </w:rPr>
      </w:pPr>
      <w:r w:rsidRPr="00996E38">
        <w:rPr>
          <w:rFonts w:ascii="Times New Roman" w:hAnsi="Times New Roman" w:cs="Times New Roman"/>
          <w:sz w:val="28"/>
          <w:szCs w:val="28"/>
        </w:rPr>
        <w:drawing>
          <wp:inline distT="0" distB="0" distL="0" distR="0" wp14:anchorId="21732185" wp14:editId="524DCEB6">
            <wp:extent cx="2011978" cy="1560989"/>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787"/>
                    <a:stretch/>
                  </pic:blipFill>
                  <pic:spPr bwMode="auto">
                    <a:xfrm>
                      <a:off x="0" y="0"/>
                      <a:ext cx="2022531" cy="1569176"/>
                    </a:xfrm>
                    <a:prstGeom prst="rect">
                      <a:avLst/>
                    </a:prstGeom>
                    <a:ln>
                      <a:noFill/>
                    </a:ln>
                    <a:extLst>
                      <a:ext uri="{53640926-AAD7-44D8-BBD7-CCE9431645EC}">
                        <a14:shadowObscured xmlns:a14="http://schemas.microsoft.com/office/drawing/2010/main"/>
                      </a:ext>
                    </a:extLst>
                  </pic:spPr>
                </pic:pic>
              </a:graphicData>
            </a:graphic>
          </wp:inline>
        </w:drawing>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Педагог: «Этот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 Знак 5.21 «Жилая зона»»</w:t>
      </w:r>
    </w:p>
    <w:p w:rsidR="00996E38"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 Педагог демонстрирует макеты дорожных знаков 5.21 и 5.22</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drawing>
          <wp:inline distT="0" distB="0" distL="0" distR="0" wp14:anchorId="332FAE75" wp14:editId="377BFB9B">
            <wp:extent cx="3307742" cy="2021398"/>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2443" cy="2030382"/>
                    </a:xfrm>
                    <a:prstGeom prst="rect">
                      <a:avLst/>
                    </a:prstGeom>
                  </pic:spPr>
                </pic:pic>
              </a:graphicData>
            </a:graphic>
          </wp:inline>
        </w:drawing>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Педагог: «Жилая зона – территория, на которой преимущество имеют пешеходы, движение которых разрешается не только по тротуарам, но и по проезжей части. В жилой зоне запрещается: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а) движение со скоростью более 20 км/ч;</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 б) сквозное движение;</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 в) учебная езда;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г) стоянка с работающим двигателем;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lastRenderedPageBreak/>
        <w:t xml:space="preserve">д) стоянка грузовых автомобилей с разрешенной максимальной массой более 3,5 т вне специально выделенных и обозначенных знаками и (или) разметкой мест. Эти требования распространяются на все дворовые территории (дворы, кварталы и т. п.). Знаки 5.33 «Пешеходная зона» и 5.34 «Конец пешеходной зоны»»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Педагог демонстрирует макеты дорожных знаков 5.33 и 5.34.</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drawing>
          <wp:inline distT="0" distB="0" distL="0" distR="0" wp14:anchorId="3C9AA288" wp14:editId="6EE6C54E">
            <wp:extent cx="2663687" cy="188613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220" r="12583"/>
                    <a:stretch/>
                  </pic:blipFill>
                  <pic:spPr bwMode="auto">
                    <a:xfrm>
                      <a:off x="0" y="0"/>
                      <a:ext cx="2681009" cy="1898396"/>
                    </a:xfrm>
                    <a:prstGeom prst="rect">
                      <a:avLst/>
                    </a:prstGeom>
                    <a:ln>
                      <a:noFill/>
                    </a:ln>
                    <a:extLst>
                      <a:ext uri="{53640926-AAD7-44D8-BBD7-CCE9431645EC}">
                        <a14:shadowObscured xmlns:a14="http://schemas.microsoft.com/office/drawing/2010/main"/>
                      </a:ext>
                    </a:extLst>
                  </pic:spPr>
                </pic:pic>
              </a:graphicData>
            </a:graphic>
          </wp:inline>
        </w:drawing>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5.33 «Пешеходная зона» 5.34 «Конец пешеходной зоны»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Педагог: «Пешеходная зона – место, с которого начинается территория (участок дороги), на которой разрешено движение пешеходов. Еще вы назвали «правила пользования транспортным средством (вело/мото)», когда отвечали на вопрос: «Какие ПДД должны зна</w:t>
      </w:r>
      <w:r>
        <w:rPr>
          <w:rFonts w:ascii="Times New Roman" w:hAnsi="Times New Roman" w:cs="Times New Roman"/>
          <w:sz w:val="28"/>
          <w:szCs w:val="28"/>
        </w:rPr>
        <w:t xml:space="preserve">ть дети?» </w:t>
      </w:r>
    </w:p>
    <w:p w:rsidR="0089506F" w:rsidRDefault="0089506F" w:rsidP="008D4C7B">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детях </w:t>
      </w:r>
      <w:r w:rsidRPr="0089506F">
        <w:rPr>
          <w:rFonts w:ascii="Times New Roman" w:hAnsi="Times New Roman" w:cs="Times New Roman"/>
          <w:sz w:val="28"/>
          <w:szCs w:val="28"/>
        </w:rPr>
        <w:t xml:space="preserve">водителях, то тут, в первую очередь речь идёт о вождении велосипедов и мопедов. С 14 - летнего возраста подросток может передвигаться на велосипеде по городу, наравне со взрослыми, с 16 лет подросток, получив права категории М, может передвигаться на мопедах и скутерах.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У нас остался четвертый вопрос: Какие мероприятия, по вашему мнению, могут способствовать соблюдению детьми Правил дорожного движения?». </w:t>
      </w:r>
    </w:p>
    <w:p w:rsidR="008E7D35"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Ответы учащихся: «Создание агитационных бригад ЮИД и проведение ими профилактических мероприятий, лекций, сборов в игровой форме; добавлять элементы, воспринимаемые детьми младшего возраста – сказки, мультфильмы; совестные мероприятия с ГАИ; практические занятия; конкурсы; тренажеры». </w:t>
      </w:r>
    </w:p>
    <w:p w:rsidR="008E7D35"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Педагог: Ребята, мы с вами продуктивно поработали! Мне очень понравились ваши мысли и мнения! Вижу, что проблема дорожной безопасности вас волнует. Скажите, пожалуйста, полезным ли для вас было это занятие, сделали ли вы для себя какие-то выводы, что узнали нового?». </w:t>
      </w:r>
    </w:p>
    <w:p w:rsidR="008E7D35"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Ответы учащихся: «Занятие было интересным; понравилось то, что считаются с твоим мнением и не ставят оценок; новые знаки и их значение; то, что со мной может случиться – зависит от меня самого».</w:t>
      </w:r>
    </w:p>
    <w:p w:rsidR="008E7D35"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lastRenderedPageBreak/>
        <w:t xml:space="preserve"> Педагог: «Очень рада, что вы получили и </w:t>
      </w:r>
      <w:r w:rsidR="008E7D35" w:rsidRPr="0089506F">
        <w:rPr>
          <w:rFonts w:ascii="Times New Roman" w:hAnsi="Times New Roman" w:cs="Times New Roman"/>
          <w:sz w:val="28"/>
          <w:szCs w:val="28"/>
        </w:rPr>
        <w:t>положительные эмоции,</w:t>
      </w:r>
      <w:r w:rsidRPr="0089506F">
        <w:rPr>
          <w:rFonts w:ascii="Times New Roman" w:hAnsi="Times New Roman" w:cs="Times New Roman"/>
          <w:sz w:val="28"/>
          <w:szCs w:val="28"/>
        </w:rPr>
        <w:t xml:space="preserve"> и новые знания! Вывод о том, что вы сами можете влиять на происходящее вокруг сделан правильно! Это значит, что вы понимаете об ответственности, которую несете как участник дорожного движения! Помните главное правило пешехода?».</w:t>
      </w:r>
    </w:p>
    <w:p w:rsidR="008E7D35"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 xml:space="preserve"> Все вместе: «Быть внимательным, заметным и понятным!». </w:t>
      </w:r>
    </w:p>
    <w:p w:rsidR="0089506F" w:rsidRDefault="0089506F" w:rsidP="008D4C7B">
      <w:pPr>
        <w:ind w:firstLine="709"/>
        <w:jc w:val="both"/>
        <w:rPr>
          <w:rFonts w:ascii="Times New Roman" w:hAnsi="Times New Roman" w:cs="Times New Roman"/>
          <w:sz w:val="28"/>
          <w:szCs w:val="28"/>
        </w:rPr>
      </w:pPr>
      <w:r w:rsidRPr="0089506F">
        <w:rPr>
          <w:rFonts w:ascii="Times New Roman" w:hAnsi="Times New Roman" w:cs="Times New Roman"/>
          <w:sz w:val="28"/>
          <w:szCs w:val="28"/>
        </w:rPr>
        <w:t>Педагог: «Спасибо, ребята! Доброго пути и безопасных вам дорог!»</w:t>
      </w:r>
    </w:p>
    <w:p w:rsidR="008E7D35" w:rsidRPr="008D4C7B" w:rsidRDefault="008E7D35" w:rsidP="008D4C7B">
      <w:pPr>
        <w:ind w:firstLine="709"/>
        <w:jc w:val="both"/>
        <w:rPr>
          <w:rFonts w:ascii="Times New Roman" w:hAnsi="Times New Roman" w:cs="Times New Roman"/>
          <w:sz w:val="28"/>
          <w:szCs w:val="28"/>
        </w:rPr>
      </w:pPr>
      <w:bookmarkStart w:id="0" w:name="_GoBack"/>
      <w:bookmarkEnd w:id="0"/>
    </w:p>
    <w:sectPr w:rsidR="008E7D35" w:rsidRPr="008D4C7B" w:rsidSect="0039724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AF7"/>
    <w:multiLevelType w:val="hybridMultilevel"/>
    <w:tmpl w:val="43080590"/>
    <w:lvl w:ilvl="0" w:tplc="F6969944">
      <w:start w:val="1"/>
      <w:numFmt w:val="decimal"/>
      <w:lvlText w:val="%1."/>
      <w:lvlJc w:val="left"/>
      <w:pPr>
        <w:ind w:left="1144" w:hanging="4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6F"/>
    <w:rsid w:val="000F1EC8"/>
    <w:rsid w:val="0089506F"/>
    <w:rsid w:val="008D4C7B"/>
    <w:rsid w:val="008E7D35"/>
    <w:rsid w:val="00964C89"/>
    <w:rsid w:val="00996E38"/>
    <w:rsid w:val="00AE1B6F"/>
    <w:rsid w:val="00F4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E635"/>
  <w15:chartTrackingRefBased/>
  <w15:docId w15:val="{11918F00-488F-4EA3-B8A5-B199B673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B6F"/>
    <w:rPr>
      <w:color w:val="0000FF"/>
      <w:u w:val="single"/>
    </w:rPr>
  </w:style>
  <w:style w:type="paragraph" w:styleId="a4">
    <w:name w:val="List Paragraph"/>
    <w:basedOn w:val="a"/>
    <w:uiPriority w:val="34"/>
    <w:qFormat/>
    <w:rsid w:val="00AE1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AgentSmith</dc:creator>
  <cp:keywords/>
  <dc:description/>
  <cp:lastModifiedBy>AgentSmith</cp:lastModifiedBy>
  <cp:revision>4</cp:revision>
  <dcterms:created xsi:type="dcterms:W3CDTF">2022-03-13T13:39:00Z</dcterms:created>
  <dcterms:modified xsi:type="dcterms:W3CDTF">2022-03-13T14:15:00Z</dcterms:modified>
</cp:coreProperties>
</file>